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692" w:rsidRPr="005E3692" w:rsidRDefault="00A74A2A" w:rsidP="005E3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Raised Garden Bed Construction</w:t>
      </w:r>
    </w:p>
    <w:p w:rsidR="005E3692" w:rsidRDefault="005E3692" w:rsidP="005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81D" w:rsidRPr="00531FC7" w:rsidRDefault="00BB2173" w:rsidP="002537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1FC7">
        <w:rPr>
          <w:rFonts w:ascii="Times New Roman" w:hAnsi="Times New Roman"/>
          <w:b/>
          <w:sz w:val="24"/>
          <w:szCs w:val="24"/>
        </w:rPr>
        <w:t>Directions</w:t>
      </w:r>
      <w:r w:rsidRPr="00531FC7">
        <w:rPr>
          <w:rFonts w:ascii="Times New Roman" w:hAnsi="Times New Roman"/>
          <w:sz w:val="24"/>
          <w:szCs w:val="24"/>
        </w:rPr>
        <w:t>:</w:t>
      </w:r>
    </w:p>
    <w:p w:rsidR="00815D38" w:rsidRDefault="00BB2173" w:rsidP="00BB21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1FC7">
        <w:rPr>
          <w:rFonts w:ascii="Times New Roman" w:hAnsi="Times New Roman"/>
          <w:sz w:val="24"/>
          <w:szCs w:val="24"/>
        </w:rPr>
        <w:t xml:space="preserve">Students will construct a </w:t>
      </w:r>
      <w:r w:rsidR="003A278A">
        <w:rPr>
          <w:rFonts w:ascii="Times New Roman" w:hAnsi="Times New Roman"/>
          <w:sz w:val="24"/>
          <w:szCs w:val="24"/>
        </w:rPr>
        <w:t xml:space="preserve">raised </w:t>
      </w:r>
      <w:r w:rsidR="00A95C6D">
        <w:rPr>
          <w:rFonts w:ascii="Times New Roman" w:hAnsi="Times New Roman"/>
          <w:sz w:val="24"/>
          <w:szCs w:val="24"/>
        </w:rPr>
        <w:t xml:space="preserve">bed garden using </w:t>
      </w:r>
      <w:r w:rsidRPr="00531FC7">
        <w:rPr>
          <w:rFonts w:ascii="Times New Roman" w:hAnsi="Times New Roman"/>
          <w:sz w:val="24"/>
          <w:szCs w:val="24"/>
        </w:rPr>
        <w:t>lumber and fasteners while learning mathematical concepts. Students will bu</w:t>
      </w:r>
      <w:r w:rsidR="00A95C6D">
        <w:rPr>
          <w:rFonts w:ascii="Times New Roman" w:hAnsi="Times New Roman"/>
          <w:sz w:val="24"/>
          <w:szCs w:val="24"/>
        </w:rPr>
        <w:t>ild a 4 feet x 8 feet x 1 foot</w:t>
      </w:r>
      <w:r w:rsidRPr="00531FC7">
        <w:rPr>
          <w:rFonts w:ascii="Times New Roman" w:hAnsi="Times New Roman"/>
          <w:sz w:val="24"/>
          <w:szCs w:val="24"/>
        </w:rPr>
        <w:t xml:space="preserve"> garden bed. Stud</w:t>
      </w:r>
      <w:r w:rsidR="0007652B" w:rsidRPr="00531FC7">
        <w:rPr>
          <w:rFonts w:ascii="Times New Roman" w:hAnsi="Times New Roman"/>
          <w:sz w:val="24"/>
          <w:szCs w:val="24"/>
        </w:rPr>
        <w:t>ents will fill bed with</w:t>
      </w:r>
      <w:r w:rsidR="000723A9">
        <w:rPr>
          <w:rFonts w:ascii="Times New Roman" w:hAnsi="Times New Roman"/>
          <w:sz w:val="24"/>
          <w:szCs w:val="24"/>
        </w:rPr>
        <w:t xml:space="preserve"> soil, plant vegetable</w:t>
      </w:r>
      <w:r w:rsidRPr="00531FC7">
        <w:rPr>
          <w:rFonts w:ascii="Times New Roman" w:hAnsi="Times New Roman"/>
          <w:sz w:val="24"/>
          <w:szCs w:val="24"/>
        </w:rPr>
        <w:t>s</w:t>
      </w:r>
      <w:r w:rsidR="00197F42">
        <w:rPr>
          <w:rFonts w:ascii="Times New Roman" w:hAnsi="Times New Roman"/>
          <w:sz w:val="24"/>
          <w:szCs w:val="24"/>
        </w:rPr>
        <w:t xml:space="preserve"> (either direct seeds or transplant seedlings)</w:t>
      </w:r>
      <w:r w:rsidRPr="00531FC7">
        <w:rPr>
          <w:rFonts w:ascii="Times New Roman" w:hAnsi="Times New Roman"/>
          <w:sz w:val="24"/>
          <w:szCs w:val="24"/>
        </w:rPr>
        <w:t>, care for and water crops, and, ultimately, harvest produce for cooking and consumption.</w:t>
      </w:r>
    </w:p>
    <w:p w:rsidR="00D325C9" w:rsidRDefault="00D325C9" w:rsidP="00BB21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5D38" w:rsidRPr="00815D38" w:rsidRDefault="00815D38" w:rsidP="00D325C9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815D38">
        <w:rPr>
          <w:rFonts w:ascii="Times New Roman" w:hAnsi="Times New Roman"/>
          <w:sz w:val="20"/>
          <w:szCs w:val="20"/>
        </w:rPr>
        <w:t>Note: A 4</w:t>
      </w:r>
      <w:r w:rsidR="00F467F9">
        <w:rPr>
          <w:rFonts w:ascii="Times New Roman" w:hAnsi="Times New Roman"/>
          <w:sz w:val="20"/>
          <w:szCs w:val="20"/>
        </w:rPr>
        <w:t xml:space="preserve"> ft.</w:t>
      </w:r>
      <w:r w:rsidRPr="00815D38">
        <w:rPr>
          <w:rFonts w:ascii="Times New Roman" w:hAnsi="Times New Roman"/>
          <w:sz w:val="20"/>
          <w:szCs w:val="20"/>
        </w:rPr>
        <w:t xml:space="preserve"> x 8 </w:t>
      </w:r>
      <w:r w:rsidR="00F467F9">
        <w:rPr>
          <w:rFonts w:ascii="Times New Roman" w:hAnsi="Times New Roman"/>
          <w:sz w:val="20"/>
          <w:szCs w:val="20"/>
        </w:rPr>
        <w:t xml:space="preserve">ft. </w:t>
      </w:r>
      <w:r w:rsidRPr="00815D38">
        <w:rPr>
          <w:rFonts w:ascii="Times New Roman" w:hAnsi="Times New Roman"/>
          <w:sz w:val="20"/>
          <w:szCs w:val="20"/>
        </w:rPr>
        <w:t xml:space="preserve">x 1 </w:t>
      </w:r>
      <w:r w:rsidR="00F467F9">
        <w:rPr>
          <w:rFonts w:ascii="Times New Roman" w:hAnsi="Times New Roman"/>
          <w:sz w:val="20"/>
          <w:szCs w:val="20"/>
        </w:rPr>
        <w:t xml:space="preserve">ft. </w:t>
      </w:r>
      <w:r w:rsidRPr="00815D38">
        <w:rPr>
          <w:rFonts w:ascii="Times New Roman" w:hAnsi="Times New Roman"/>
          <w:sz w:val="20"/>
          <w:szCs w:val="20"/>
        </w:rPr>
        <w:t xml:space="preserve">garden bed is recommended because it is cost effective. Three pieces of 2 </w:t>
      </w:r>
      <w:r w:rsidR="00F467F9">
        <w:rPr>
          <w:rFonts w:ascii="Times New Roman" w:hAnsi="Times New Roman"/>
          <w:sz w:val="20"/>
          <w:szCs w:val="20"/>
        </w:rPr>
        <w:t xml:space="preserve">inch </w:t>
      </w:r>
      <w:r w:rsidRPr="00815D38">
        <w:rPr>
          <w:rFonts w:ascii="Times New Roman" w:hAnsi="Times New Roman"/>
          <w:sz w:val="20"/>
          <w:szCs w:val="20"/>
        </w:rPr>
        <w:t xml:space="preserve">x 12 </w:t>
      </w:r>
      <w:r w:rsidR="00F467F9">
        <w:rPr>
          <w:rFonts w:ascii="Times New Roman" w:hAnsi="Times New Roman"/>
          <w:sz w:val="20"/>
          <w:szCs w:val="20"/>
        </w:rPr>
        <w:t xml:space="preserve">inch </w:t>
      </w:r>
      <w:r w:rsidRPr="00815D38">
        <w:rPr>
          <w:rFonts w:ascii="Times New Roman" w:hAnsi="Times New Roman"/>
          <w:sz w:val="20"/>
          <w:szCs w:val="20"/>
        </w:rPr>
        <w:t>lumber, which are 8-feet long, can be used to construct one garden bed. This is accomplished by using two pieces as 8-foot long sides and cutting the third piece in half to form two four foot end-walls.</w:t>
      </w:r>
    </w:p>
    <w:p w:rsidR="00BB2173" w:rsidRDefault="00537227" w:rsidP="002537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D47C16">
        <w:rPr>
          <w:rFonts w:ascii="Times New Roman" w:hAnsi="Times New Roman"/>
          <w:b/>
          <w:sz w:val="24"/>
          <w:szCs w:val="24"/>
          <w:u w:val="single"/>
        </w:rPr>
        <w:t>Algebraic and Geometric Applications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537227" w:rsidRPr="00531FC7" w:rsidRDefault="00537227" w:rsidP="002537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54B9" w:rsidRDefault="005054B9" w:rsidP="00815D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1FC7">
        <w:rPr>
          <w:rFonts w:ascii="Times New Roman" w:hAnsi="Times New Roman"/>
          <w:sz w:val="24"/>
          <w:szCs w:val="24"/>
        </w:rPr>
        <w:t>Us</w:t>
      </w:r>
      <w:r w:rsidR="00BB2173" w:rsidRPr="00531FC7">
        <w:rPr>
          <w:rFonts w:ascii="Times New Roman" w:hAnsi="Times New Roman"/>
          <w:sz w:val="24"/>
          <w:szCs w:val="24"/>
        </w:rPr>
        <w:t xml:space="preserve">ing </w:t>
      </w:r>
      <w:r w:rsidR="00531FC7">
        <w:rPr>
          <w:rFonts w:ascii="Times New Roman" w:hAnsi="Times New Roman"/>
          <w:sz w:val="24"/>
          <w:szCs w:val="24"/>
        </w:rPr>
        <w:t>centimeter-grid graph</w:t>
      </w:r>
      <w:r w:rsidRPr="00531FC7">
        <w:rPr>
          <w:rFonts w:ascii="Times New Roman" w:hAnsi="Times New Roman"/>
          <w:sz w:val="24"/>
          <w:szCs w:val="24"/>
        </w:rPr>
        <w:t xml:space="preserve"> paper</w:t>
      </w:r>
      <w:r w:rsidR="00531FC7">
        <w:rPr>
          <w:rFonts w:ascii="Times New Roman" w:hAnsi="Times New Roman"/>
          <w:sz w:val="24"/>
          <w:szCs w:val="24"/>
        </w:rPr>
        <w:t xml:space="preserve"> (with an x and y axis)</w:t>
      </w:r>
      <w:r w:rsidRPr="00531FC7">
        <w:rPr>
          <w:rFonts w:ascii="Times New Roman" w:hAnsi="Times New Roman"/>
          <w:sz w:val="24"/>
          <w:szCs w:val="24"/>
        </w:rPr>
        <w:t xml:space="preserve">, </w:t>
      </w:r>
      <w:r w:rsidR="0083281D" w:rsidRPr="00531FC7">
        <w:rPr>
          <w:rFonts w:ascii="Times New Roman" w:hAnsi="Times New Roman"/>
          <w:sz w:val="24"/>
          <w:szCs w:val="24"/>
        </w:rPr>
        <w:t xml:space="preserve">draw a </w:t>
      </w:r>
      <w:r w:rsidRPr="00531FC7">
        <w:rPr>
          <w:rFonts w:ascii="Times New Roman" w:hAnsi="Times New Roman"/>
          <w:sz w:val="24"/>
          <w:szCs w:val="24"/>
        </w:rPr>
        <w:t xml:space="preserve">two-dimensional </w:t>
      </w:r>
      <w:r w:rsidR="0083281D" w:rsidRPr="00531FC7">
        <w:rPr>
          <w:rFonts w:ascii="Times New Roman" w:hAnsi="Times New Roman"/>
          <w:sz w:val="24"/>
          <w:szCs w:val="24"/>
        </w:rPr>
        <w:t>diagram of the</w:t>
      </w:r>
      <w:r w:rsidRPr="00531FC7">
        <w:rPr>
          <w:rFonts w:ascii="Times New Roman" w:hAnsi="Times New Roman"/>
          <w:sz w:val="24"/>
          <w:szCs w:val="24"/>
        </w:rPr>
        <w:t xml:space="preserve"> </w:t>
      </w:r>
      <w:r w:rsidR="0083281D" w:rsidRPr="00531FC7">
        <w:rPr>
          <w:rFonts w:ascii="Times New Roman" w:hAnsi="Times New Roman"/>
          <w:sz w:val="24"/>
          <w:szCs w:val="24"/>
        </w:rPr>
        <w:t>rectangular</w:t>
      </w:r>
      <w:r w:rsidR="0083281D" w:rsidRPr="0083281D">
        <w:rPr>
          <w:rFonts w:ascii="Times New Roman" w:hAnsi="Times New Roman"/>
          <w:sz w:val="24"/>
          <w:szCs w:val="24"/>
        </w:rPr>
        <w:t xml:space="preserve"> bed that you will use to plant your vegetables.</w:t>
      </w:r>
      <w:r w:rsidR="00DB149F">
        <w:rPr>
          <w:rFonts w:ascii="Times New Roman" w:hAnsi="Times New Roman"/>
          <w:sz w:val="24"/>
          <w:szCs w:val="24"/>
        </w:rPr>
        <w:t xml:space="preserve"> Use t</w:t>
      </w:r>
      <w:r w:rsidR="00340807">
        <w:rPr>
          <w:rFonts w:ascii="Times New Roman" w:hAnsi="Times New Roman"/>
          <w:sz w:val="24"/>
          <w:szCs w:val="24"/>
        </w:rPr>
        <w:t>he coordinates A (0, 0), B (0, 4</w:t>
      </w:r>
      <w:r w:rsidR="00DB149F">
        <w:rPr>
          <w:rFonts w:ascii="Times New Roman" w:hAnsi="Times New Roman"/>
          <w:sz w:val="24"/>
          <w:szCs w:val="24"/>
        </w:rPr>
        <w:t>), C (</w:t>
      </w:r>
      <w:r w:rsidR="00340807">
        <w:rPr>
          <w:rFonts w:ascii="Times New Roman" w:hAnsi="Times New Roman"/>
          <w:sz w:val="24"/>
          <w:szCs w:val="24"/>
        </w:rPr>
        <w:t>8, 4</w:t>
      </w:r>
      <w:r w:rsidR="00DB149F">
        <w:rPr>
          <w:rFonts w:ascii="Times New Roman" w:hAnsi="Times New Roman"/>
          <w:sz w:val="24"/>
          <w:szCs w:val="24"/>
        </w:rPr>
        <w:t>), D (</w:t>
      </w:r>
      <w:r w:rsidR="001B20AE">
        <w:rPr>
          <w:rFonts w:ascii="Times New Roman" w:hAnsi="Times New Roman"/>
          <w:sz w:val="24"/>
          <w:szCs w:val="24"/>
        </w:rPr>
        <w:t>8, 0</w:t>
      </w:r>
      <w:r w:rsidR="00DB149F">
        <w:rPr>
          <w:rFonts w:ascii="Times New Roman" w:hAnsi="Times New Roman"/>
          <w:sz w:val="24"/>
          <w:szCs w:val="24"/>
        </w:rPr>
        <w:t>)</w:t>
      </w:r>
      <w:r w:rsidR="007C0719">
        <w:rPr>
          <w:rFonts w:ascii="Times New Roman" w:hAnsi="Times New Roman"/>
          <w:sz w:val="24"/>
          <w:szCs w:val="24"/>
        </w:rPr>
        <w:t>.</w:t>
      </w:r>
      <w:r w:rsidR="009E739B">
        <w:rPr>
          <w:rFonts w:ascii="Times New Roman" w:hAnsi="Times New Roman"/>
          <w:sz w:val="24"/>
          <w:szCs w:val="24"/>
        </w:rPr>
        <w:t xml:space="preserve"> T</w:t>
      </w:r>
      <w:r w:rsidR="00D2633C">
        <w:rPr>
          <w:rFonts w:ascii="Times New Roman" w:hAnsi="Times New Roman"/>
          <w:sz w:val="24"/>
          <w:szCs w:val="24"/>
        </w:rPr>
        <w:t>his will show how many 1 x 1 foot</w:t>
      </w:r>
      <w:r w:rsidR="009E739B">
        <w:rPr>
          <w:rFonts w:ascii="Times New Roman" w:hAnsi="Times New Roman"/>
          <w:sz w:val="24"/>
          <w:szCs w:val="24"/>
        </w:rPr>
        <w:t xml:space="preserve"> rows and columns are available for planting. </w:t>
      </w:r>
    </w:p>
    <w:p w:rsidR="00815D38" w:rsidRPr="00815D38" w:rsidRDefault="00815D38" w:rsidP="00815D3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49F" w:rsidRDefault="003024AE" w:rsidP="00711A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Complete the table below using the given scale factor. </w:t>
      </w:r>
      <w:r w:rsidR="00BB2173">
        <w:rPr>
          <w:rFonts w:ascii="Times New Roman" w:hAnsi="Times New Roman"/>
          <w:sz w:val="24"/>
          <w:szCs w:val="24"/>
        </w:rPr>
        <w:t>Find the perimete</w:t>
      </w:r>
      <w:r w:rsidR="00974F20">
        <w:rPr>
          <w:rFonts w:ascii="Times New Roman" w:hAnsi="Times New Roman"/>
          <w:sz w:val="24"/>
          <w:szCs w:val="24"/>
        </w:rPr>
        <w:t xml:space="preserve">r, </w:t>
      </w:r>
      <w:r w:rsidR="00BB2173">
        <w:rPr>
          <w:rFonts w:ascii="Times New Roman" w:hAnsi="Times New Roman"/>
          <w:sz w:val="24"/>
          <w:szCs w:val="24"/>
        </w:rPr>
        <w:t>area</w:t>
      </w:r>
      <w:r w:rsidR="00974F20">
        <w:rPr>
          <w:rFonts w:ascii="Times New Roman" w:hAnsi="Times New Roman"/>
          <w:sz w:val="24"/>
          <w:szCs w:val="24"/>
        </w:rPr>
        <w:t>, and coordinates</w:t>
      </w:r>
      <w:r w:rsidR="00BB2173">
        <w:rPr>
          <w:rFonts w:ascii="Times New Roman" w:hAnsi="Times New Roman"/>
          <w:sz w:val="24"/>
          <w:szCs w:val="24"/>
        </w:rPr>
        <w:t xml:space="preserve"> of the </w:t>
      </w:r>
      <w:r w:rsidR="00595059">
        <w:rPr>
          <w:rFonts w:ascii="Times New Roman" w:hAnsi="Times New Roman"/>
          <w:sz w:val="24"/>
          <w:szCs w:val="24"/>
        </w:rPr>
        <w:t xml:space="preserve">garden </w:t>
      </w:r>
      <w:r w:rsidR="00BB2173">
        <w:rPr>
          <w:rFonts w:ascii="Times New Roman" w:hAnsi="Times New Roman"/>
          <w:sz w:val="24"/>
          <w:szCs w:val="24"/>
        </w:rPr>
        <w:t>bed</w:t>
      </w:r>
      <w:r w:rsidR="00974F20">
        <w:rPr>
          <w:rFonts w:ascii="Times New Roman" w:hAnsi="Times New Roman"/>
          <w:sz w:val="24"/>
          <w:szCs w:val="24"/>
        </w:rPr>
        <w:t xml:space="preserve"> with each new dilation</w:t>
      </w:r>
      <w:r w:rsidR="00595059">
        <w:rPr>
          <w:rFonts w:ascii="Times New Roman" w:hAnsi="Times New Roman"/>
          <w:sz w:val="24"/>
          <w:szCs w:val="24"/>
        </w:rPr>
        <w:t>.</w:t>
      </w:r>
    </w:p>
    <w:p w:rsidR="00711AF8" w:rsidRPr="00711AF8" w:rsidRDefault="00711AF8" w:rsidP="00711AF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54B9" w:rsidRDefault="00DB149F" w:rsidP="008328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BB2173">
        <w:rPr>
          <w:rFonts w:ascii="Times New Roman" w:hAnsi="Times New Roman"/>
          <w:sz w:val="24"/>
          <w:szCs w:val="24"/>
        </w:rPr>
        <w:t xml:space="preserve">raw the corresponding </w:t>
      </w:r>
      <w:r w:rsidR="00090A5B">
        <w:rPr>
          <w:rFonts w:ascii="Times New Roman" w:hAnsi="Times New Roman"/>
          <w:sz w:val="24"/>
          <w:szCs w:val="24"/>
        </w:rPr>
        <w:t xml:space="preserve">garden </w:t>
      </w:r>
      <w:r w:rsidR="00BB2173">
        <w:rPr>
          <w:rFonts w:ascii="Times New Roman" w:hAnsi="Times New Roman"/>
          <w:sz w:val="24"/>
          <w:szCs w:val="24"/>
        </w:rPr>
        <w:t>bed sizes on grid paper</w:t>
      </w:r>
      <w:r w:rsidR="001354E9">
        <w:rPr>
          <w:rFonts w:ascii="Times New Roman" w:hAnsi="Times New Roman"/>
          <w:sz w:val="24"/>
          <w:szCs w:val="24"/>
        </w:rPr>
        <w:t xml:space="preserve"> with</w:t>
      </w:r>
      <w:r w:rsidR="00C56FD1">
        <w:rPr>
          <w:rFonts w:ascii="Times New Roman" w:hAnsi="Times New Roman"/>
          <w:sz w:val="24"/>
          <w:szCs w:val="24"/>
        </w:rPr>
        <w:t xml:space="preserve"> each </w:t>
      </w:r>
      <w:r w:rsidR="00090A5B">
        <w:rPr>
          <w:rFonts w:ascii="Times New Roman" w:hAnsi="Times New Roman"/>
          <w:sz w:val="24"/>
          <w:szCs w:val="24"/>
        </w:rPr>
        <w:t xml:space="preserve">new </w:t>
      </w:r>
      <w:r w:rsidR="00C56FD1">
        <w:rPr>
          <w:rFonts w:ascii="Times New Roman" w:hAnsi="Times New Roman"/>
          <w:sz w:val="24"/>
          <w:szCs w:val="24"/>
        </w:rPr>
        <w:t>dilation</w:t>
      </w:r>
      <w:r w:rsidR="00BB2173">
        <w:rPr>
          <w:rFonts w:ascii="Times New Roman" w:hAnsi="Times New Roman"/>
          <w:sz w:val="24"/>
          <w:szCs w:val="24"/>
        </w:rPr>
        <w:t xml:space="preserve">. </w:t>
      </w:r>
    </w:p>
    <w:p w:rsidR="00D47C16" w:rsidRPr="0054575B" w:rsidRDefault="00D47C16" w:rsidP="00545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76A51" w:rsidRPr="00876A51" w:rsidRDefault="00876A51" w:rsidP="00876A5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What is the relationship between the scale factor and the perimeter?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76A51" w:rsidRPr="00876A51" w:rsidRDefault="00876A51" w:rsidP="00876A5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What is the relationship between the scale factor and the area?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76A51" w:rsidRPr="00E92357" w:rsidRDefault="00876A51" w:rsidP="00E923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What is the relationship between the scale factor and the coordinates?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B2173" w:rsidRDefault="00876A51" w:rsidP="0030649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Graph the 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data </w:t>
      </w:r>
      <w:r w:rsidR="00560AE1">
        <w:rPr>
          <w:rFonts w:ascii="Times New Roman" w:hAnsi="Times New Roman" w:cs="Times New Roman"/>
          <w:bCs/>
          <w:color w:val="000000"/>
          <w:sz w:val="24"/>
          <w:szCs w:val="24"/>
        </w:rPr>
        <w:t>recorded in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table 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on the same graph. Let 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>the “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x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value be the scale factor and the 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>“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y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="004E17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value be 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the perimeter and area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>, respectively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. How do the graphs of the perimeter and area compare?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4341A" w:rsidRDefault="00F4341A" w:rsidP="0030649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 the graphs of the perimeter and area represent functions? If so, write a function rule for the rate of increase for the perimeter and area. 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B77F6" w:rsidRDefault="001A4198" w:rsidP="002537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Use the isometric dot paper to draw a three dimensional scale model that shows the volume of </w:t>
      </w:r>
      <w:r w:rsidR="00CA071E">
        <w:rPr>
          <w:rFonts w:ascii="Times New Roman" w:hAnsi="Times New Roman" w:cs="Times New Roman"/>
          <w:bCs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garden bed.</w:t>
      </w:r>
      <w:r w:rsidR="00602C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Remember, the garden be</w:t>
      </w:r>
      <w:r w:rsidR="004A60BF">
        <w:rPr>
          <w:rFonts w:ascii="Times New Roman" w:hAnsi="Times New Roman" w:cs="Times New Roman"/>
          <w:bCs/>
          <w:color w:val="000000"/>
          <w:sz w:val="24"/>
          <w:szCs w:val="24"/>
        </w:rPr>
        <w:t>d</w:t>
      </w:r>
      <w:r w:rsidR="00602C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is 4 x 8 x 1 feet.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132A3" w:rsidRDefault="008132A3" w:rsidP="002537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Use your graph paper to draw a net of the garden bed and find the surface area.</w:t>
      </w:r>
    </w:p>
    <w:p w:rsidR="00F24D5D" w:rsidRDefault="00F24D5D" w:rsidP="00F24D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24D5D" w:rsidRDefault="00F24D5D" w:rsidP="00F24D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47C1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Determine the costs of construction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F24D5D" w:rsidRPr="00F24D5D" w:rsidRDefault="00F24D5D" w:rsidP="00F24D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42887" w:rsidRPr="00542887" w:rsidRDefault="00542887" w:rsidP="00F24D5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24D5D">
        <w:rPr>
          <w:rFonts w:ascii="Times New Roman" w:hAnsi="Times New Roman"/>
          <w:sz w:val="24"/>
          <w:szCs w:val="24"/>
        </w:rPr>
        <w:t>If one 2 inch X 12 inch X 8 feet piece of lumber cost $7.00, determine the cost of the lumber needed to construct the garden bed.</w:t>
      </w:r>
    </w:p>
    <w:p w:rsidR="00542887" w:rsidRPr="00542887" w:rsidRDefault="00542887" w:rsidP="00542887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24D5D" w:rsidRPr="00542887" w:rsidRDefault="00F24D5D" w:rsidP="005428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24D5D">
        <w:rPr>
          <w:rFonts w:ascii="Times New Roman" w:hAnsi="Times New Roman"/>
          <w:sz w:val="24"/>
          <w:szCs w:val="24"/>
        </w:rPr>
        <w:t>Based on its volume, determine the cost of soil needed in cubic feet if soil cost $25/yd</w:t>
      </w:r>
      <w:r w:rsidRPr="00F24D5D">
        <w:rPr>
          <w:rFonts w:ascii="Times New Roman" w:hAnsi="Times New Roman"/>
          <w:sz w:val="24"/>
          <w:szCs w:val="24"/>
          <w:vertAlign w:val="superscript"/>
        </w:rPr>
        <w:t>3</w:t>
      </w:r>
      <w:r w:rsidRPr="00F24D5D">
        <w:rPr>
          <w:rFonts w:ascii="Times New Roman" w:hAnsi="Times New Roman"/>
          <w:sz w:val="24"/>
          <w:szCs w:val="24"/>
        </w:rPr>
        <w:t xml:space="preserve">. </w:t>
      </w:r>
      <w:r w:rsidR="009F1258">
        <w:rPr>
          <w:rFonts w:ascii="Times New Roman" w:hAnsi="Times New Roman"/>
          <w:sz w:val="24"/>
          <w:szCs w:val="24"/>
        </w:rPr>
        <w:t xml:space="preserve">Assume that the height of the garden bed remains constant, at 1 foot deep. </w:t>
      </w:r>
    </w:p>
    <w:p w:rsidR="0054575B" w:rsidRP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24D5D" w:rsidRPr="008775E9" w:rsidRDefault="008775E9" w:rsidP="00F24D5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75E9">
        <w:rPr>
          <w:rFonts w:ascii="Times New Roman" w:hAnsi="Times New Roman"/>
          <w:sz w:val="24"/>
          <w:szCs w:val="24"/>
        </w:rPr>
        <w:t>Determine</w:t>
      </w:r>
      <w:r w:rsidR="00F24D5D" w:rsidRPr="008775E9">
        <w:rPr>
          <w:rFonts w:ascii="Times New Roman" w:hAnsi="Times New Roman"/>
          <w:sz w:val="24"/>
          <w:szCs w:val="24"/>
        </w:rPr>
        <w:t xml:space="preserve"> how many plants </w:t>
      </w:r>
      <w:r w:rsidR="00846FD4">
        <w:rPr>
          <w:rFonts w:ascii="Times New Roman" w:hAnsi="Times New Roman"/>
          <w:sz w:val="24"/>
          <w:szCs w:val="24"/>
        </w:rPr>
        <w:t xml:space="preserve">(seeds or transplant seedlings) </w:t>
      </w:r>
      <w:r w:rsidR="00F24D5D" w:rsidRPr="008775E9">
        <w:rPr>
          <w:rFonts w:ascii="Times New Roman" w:hAnsi="Times New Roman"/>
          <w:sz w:val="24"/>
          <w:szCs w:val="24"/>
        </w:rPr>
        <w:t xml:space="preserve">can </w:t>
      </w:r>
      <w:r w:rsidRPr="008775E9">
        <w:rPr>
          <w:rFonts w:ascii="Times New Roman" w:hAnsi="Times New Roman"/>
          <w:sz w:val="24"/>
          <w:szCs w:val="24"/>
        </w:rPr>
        <w:t>be planted in the garden bed</w:t>
      </w:r>
      <w:r w:rsidR="00F24D5D" w:rsidRPr="008775E9">
        <w:rPr>
          <w:rFonts w:ascii="Times New Roman" w:hAnsi="Times New Roman"/>
          <w:sz w:val="24"/>
          <w:szCs w:val="24"/>
        </w:rPr>
        <w:t xml:space="preserve"> based on how much space each plant needs.</w:t>
      </w:r>
    </w:p>
    <w:p w:rsidR="00F24D5D" w:rsidRPr="00F24D5D" w:rsidRDefault="00F24D5D" w:rsidP="00F24D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D24D4" w:rsidRDefault="00BE0982" w:rsidP="00ED24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* </w:t>
      </w:r>
      <w:r w:rsidRPr="00BE0982">
        <w:rPr>
          <w:rFonts w:ascii="Times New Roman" w:hAnsi="Times New Roman"/>
          <w:b/>
          <w:sz w:val="24"/>
          <w:szCs w:val="24"/>
        </w:rPr>
        <w:t>Enrichment</w:t>
      </w:r>
      <w:r w:rsidR="009167CC">
        <w:rPr>
          <w:rFonts w:ascii="Times New Roman" w:hAnsi="Times New Roman"/>
          <w:b/>
          <w:sz w:val="24"/>
          <w:szCs w:val="24"/>
        </w:rPr>
        <w:t>/differentiation</w:t>
      </w:r>
      <w:r>
        <w:rPr>
          <w:rFonts w:ascii="Times New Roman" w:hAnsi="Times New Roman"/>
          <w:sz w:val="24"/>
          <w:szCs w:val="24"/>
        </w:rPr>
        <w:t xml:space="preserve">: Students could investigate how doubling and then tripling the dimensions of the volume of the 4 x 8 x 1 bed affects the volume of the bed and draw a picture of this on the isometric dot paper. </w:t>
      </w:r>
    </w:p>
    <w:p w:rsidR="00537227" w:rsidRDefault="00ED24D4" w:rsidP="00ED24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Table 1. </w:t>
      </w: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602"/>
        <w:gridCol w:w="1184"/>
        <w:gridCol w:w="1321"/>
        <w:gridCol w:w="1221"/>
        <w:gridCol w:w="2064"/>
        <w:gridCol w:w="1596"/>
        <w:gridCol w:w="1596"/>
      </w:tblGrid>
      <w:tr w:rsidR="00ED24D4" w:rsidTr="00090B8E">
        <w:trPr>
          <w:trHeight w:val="848"/>
        </w:trPr>
        <w:tc>
          <w:tcPr>
            <w:tcW w:w="1602" w:type="dxa"/>
          </w:tcPr>
          <w:p w:rsidR="00ED24D4" w:rsidRPr="005D010F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Bed Dimensions</w:t>
            </w:r>
          </w:p>
        </w:tc>
        <w:tc>
          <w:tcPr>
            <w:tcW w:w="1184" w:type="dxa"/>
          </w:tcPr>
          <w:p w:rsidR="00ED24D4" w:rsidRPr="005D010F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Scale Factor </w:t>
            </w:r>
          </w:p>
        </w:tc>
        <w:tc>
          <w:tcPr>
            <w:tcW w:w="1321" w:type="dxa"/>
          </w:tcPr>
          <w:p w:rsidR="00ED24D4" w:rsidRPr="005D010F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Perimeter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4D4" w:rsidRPr="00BB217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(2l x 2w)</w:t>
            </w:r>
          </w:p>
        </w:tc>
        <w:tc>
          <w:tcPr>
            <w:tcW w:w="1221" w:type="dxa"/>
          </w:tcPr>
          <w:p w:rsidR="00ED24D4" w:rsidRPr="005D010F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Area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4D4" w:rsidRPr="00BB217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Pr="00DB148C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Vertices</w:t>
            </w: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Coordinates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of the rectangular garden bed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(x, y)</w:t>
            </w:r>
          </w:p>
          <w:p w:rsidR="00ED24D4" w:rsidRPr="00BB217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Lumber Cost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Soil Cost</w:t>
            </w:r>
          </w:p>
        </w:tc>
      </w:tr>
      <w:tr w:rsidR="00ED24D4" w:rsidTr="00090B8E">
        <w:trPr>
          <w:trHeight w:val="1126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4 x 8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(0, 0)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 (0, 4)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 (8, 4)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 (8, 0)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203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6 x 12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EF5C64">
              <w:rPr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EF5C64">
              <w:rPr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F5C64">
              <w:rPr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EF5C64">
              <w:rPr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203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8 x 16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EF5C64">
              <w:rPr>
                <w:sz w:val="24"/>
                <w:szCs w:val="24"/>
              </w:rPr>
              <w:t>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EF5C64">
              <w:rPr>
                <w:sz w:val="24"/>
                <w:szCs w:val="24"/>
              </w:rPr>
              <w:t>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F5C64">
              <w:rPr>
                <w:sz w:val="24"/>
                <w:szCs w:val="24"/>
              </w:rPr>
              <w:t>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EF5C64">
              <w:rPr>
                <w:sz w:val="24"/>
                <w:szCs w:val="24"/>
              </w:rPr>
              <w:t>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203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10 x 20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EF5C64">
              <w:rPr>
                <w:sz w:val="24"/>
                <w:szCs w:val="24"/>
              </w:rPr>
              <w:t>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EF5C64">
              <w:rPr>
                <w:sz w:val="24"/>
                <w:szCs w:val="24"/>
              </w:rPr>
              <w:t>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F5C64">
              <w:rPr>
                <w:sz w:val="24"/>
                <w:szCs w:val="24"/>
              </w:rPr>
              <w:t>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EF5C64">
              <w:rPr>
                <w:sz w:val="24"/>
                <w:szCs w:val="24"/>
              </w:rPr>
              <w:t>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203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12 x 24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EF5C64">
              <w:rPr>
                <w:sz w:val="24"/>
                <w:szCs w:val="24"/>
              </w:rPr>
              <w:t>’’’’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EF5C64">
              <w:rPr>
                <w:sz w:val="24"/>
                <w:szCs w:val="24"/>
              </w:rPr>
              <w:t>’’’’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F5C64">
              <w:rPr>
                <w:sz w:val="24"/>
                <w:szCs w:val="24"/>
              </w:rPr>
              <w:t>’’’’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EF5C64">
              <w:rPr>
                <w:sz w:val="24"/>
                <w:szCs w:val="24"/>
              </w:rPr>
              <w:t>’’’’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203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14 x 28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187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16 x 32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E634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6B10" w:rsidRDefault="009E4094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Solution Key</w:t>
      </w:r>
      <w:r w:rsidR="00806B10">
        <w:rPr>
          <w:rFonts w:ascii="Times New Roman" w:hAnsi="Times New Roman"/>
          <w:sz w:val="24"/>
          <w:szCs w:val="24"/>
        </w:rPr>
        <w:t>:</w:t>
      </w:r>
    </w:p>
    <w:p w:rsidR="005D279A" w:rsidRDefault="005D279A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279A" w:rsidRPr="005D279A" w:rsidRDefault="00B031C2" w:rsidP="005D279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 attachment</w:t>
      </w:r>
      <w:r w:rsidR="00E731BF">
        <w:rPr>
          <w:rFonts w:ascii="Times New Roman" w:hAnsi="Times New Roman"/>
          <w:sz w:val="24"/>
          <w:szCs w:val="24"/>
        </w:rPr>
        <w:t xml:space="preserve"> for diagram</w:t>
      </w:r>
      <w:r>
        <w:rPr>
          <w:rFonts w:ascii="Times New Roman" w:hAnsi="Times New Roman"/>
          <w:sz w:val="24"/>
          <w:szCs w:val="24"/>
        </w:rPr>
        <w:t>.</w:t>
      </w:r>
    </w:p>
    <w:p w:rsidR="005D279A" w:rsidRDefault="005D279A" w:rsidP="005D279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 table</w:t>
      </w:r>
      <w:r w:rsidR="00B1044C">
        <w:rPr>
          <w:rFonts w:ascii="Times New Roman" w:hAnsi="Times New Roman"/>
          <w:sz w:val="24"/>
          <w:szCs w:val="24"/>
        </w:rPr>
        <w:t xml:space="preserve"> below</w:t>
      </w:r>
      <w:r>
        <w:rPr>
          <w:rFonts w:ascii="Times New Roman" w:hAnsi="Times New Roman"/>
          <w:sz w:val="24"/>
          <w:szCs w:val="24"/>
        </w:rPr>
        <w:t>.</w:t>
      </w:r>
    </w:p>
    <w:p w:rsidR="00B1044C" w:rsidRPr="00B031C2" w:rsidRDefault="00B1044C" w:rsidP="005D279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31C2">
        <w:rPr>
          <w:rFonts w:ascii="Times New Roman" w:hAnsi="Times New Roman"/>
          <w:sz w:val="24"/>
          <w:szCs w:val="24"/>
        </w:rPr>
        <w:t xml:space="preserve">Check students’ work to ensure that the graph matches the vertices in the table. </w:t>
      </w:r>
      <w:r w:rsidR="00E731BF">
        <w:rPr>
          <w:rFonts w:ascii="Times New Roman" w:hAnsi="Times New Roman"/>
          <w:sz w:val="24"/>
          <w:szCs w:val="24"/>
        </w:rPr>
        <w:t>See attachment for diagram</w:t>
      </w:r>
      <w:r w:rsidR="00B031C2" w:rsidRPr="00B031C2">
        <w:rPr>
          <w:rFonts w:ascii="Times New Roman" w:hAnsi="Times New Roman"/>
          <w:sz w:val="24"/>
          <w:szCs w:val="24"/>
        </w:rPr>
        <w:t>.</w:t>
      </w:r>
    </w:p>
    <w:p w:rsidR="005D279A" w:rsidRPr="005D279A" w:rsidRDefault="005D279A" w:rsidP="005D27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647"/>
        <w:gridCol w:w="1247"/>
        <w:gridCol w:w="1294"/>
        <w:gridCol w:w="2155"/>
        <w:gridCol w:w="1627"/>
        <w:gridCol w:w="1331"/>
        <w:gridCol w:w="1283"/>
      </w:tblGrid>
      <w:tr w:rsidR="00F12BF3" w:rsidTr="00E6347B">
        <w:trPr>
          <w:trHeight w:val="848"/>
        </w:trPr>
        <w:tc>
          <w:tcPr>
            <w:tcW w:w="1677" w:type="dxa"/>
          </w:tcPr>
          <w:p w:rsidR="00E6347B" w:rsidRPr="005D010F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Bed Dimensions</w:t>
            </w:r>
          </w:p>
        </w:tc>
        <w:tc>
          <w:tcPr>
            <w:tcW w:w="1289" w:type="dxa"/>
          </w:tcPr>
          <w:p w:rsidR="00E6347B" w:rsidRPr="005D010F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Scale Factor </w:t>
            </w:r>
          </w:p>
        </w:tc>
        <w:tc>
          <w:tcPr>
            <w:tcW w:w="1300" w:type="dxa"/>
          </w:tcPr>
          <w:p w:rsidR="00E6347B" w:rsidRPr="005D010F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Perimeter</w:t>
            </w:r>
          </w:p>
          <w:p w:rsidR="00E6347B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347B" w:rsidRPr="00BB2173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(2l x 2w)</w:t>
            </w:r>
          </w:p>
        </w:tc>
        <w:tc>
          <w:tcPr>
            <w:tcW w:w="2260" w:type="dxa"/>
          </w:tcPr>
          <w:p w:rsidR="00E6347B" w:rsidRPr="005D010F" w:rsidRDefault="00E6347B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Area</w:t>
            </w:r>
          </w:p>
          <w:p w:rsidR="00E6347B" w:rsidRDefault="00E6347B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3788" w:rsidRDefault="00D03788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788">
              <w:rPr>
                <w:rFonts w:ascii="Times New Roman" w:hAnsi="Times New Roman"/>
                <w:sz w:val="24"/>
                <w:szCs w:val="24"/>
              </w:rPr>
              <w:t xml:space="preserve">Algorithm: </w:t>
            </w:r>
          </w:p>
          <w:p w:rsidR="00E6347B" w:rsidRPr="00D03788" w:rsidRDefault="00E6347B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788">
              <w:rPr>
                <w:rFonts w:ascii="Times New Roman" w:hAnsi="Times New Roman"/>
                <w:sz w:val="24"/>
                <w:szCs w:val="24"/>
              </w:rPr>
              <w:t xml:space="preserve">(original area </w:t>
            </w:r>
          </w:p>
          <w:p w:rsidR="00E6347B" w:rsidRPr="00D03788" w:rsidRDefault="00E6347B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788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E6347B" w:rsidRPr="00BB2173" w:rsidRDefault="00E6347B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788">
              <w:rPr>
                <w:rFonts w:ascii="Times New Roman" w:hAnsi="Times New Roman"/>
                <w:sz w:val="24"/>
                <w:szCs w:val="24"/>
              </w:rPr>
              <w:t>scale factor</w:t>
            </w:r>
            <w:r w:rsidRPr="00D0378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D037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46" w:type="dxa"/>
          </w:tcPr>
          <w:p w:rsidR="00E6347B" w:rsidRPr="00DB148C" w:rsidRDefault="00E6347B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Vertices Coordinates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of the rectangle</w:t>
            </w:r>
          </w:p>
          <w:p w:rsidR="00E6347B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(x, y)</w:t>
            </w:r>
          </w:p>
          <w:p w:rsidR="00E6347B" w:rsidRPr="00BB2173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</w:tcPr>
          <w:p w:rsidR="00E6347B" w:rsidRDefault="00E6347B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Lumber Cost</w:t>
            </w:r>
            <w:r w:rsidR="003B6AD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($)</w:t>
            </w:r>
          </w:p>
          <w:p w:rsidR="00F12BF3" w:rsidRDefault="00F12BF3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12BF3" w:rsidRDefault="00F12BF3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Algorithm:</w:t>
            </w:r>
          </w:p>
          <w:p w:rsidR="00F12BF3" w:rsidRPr="00F12BF3" w:rsidRDefault="00F12BF3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BF3">
              <w:rPr>
                <w:rFonts w:ascii="Times New Roman" w:hAnsi="Times New Roman"/>
                <w:sz w:val="24"/>
                <w:szCs w:val="24"/>
              </w:rPr>
              <w:t>Perimeter/ 8 feet</w:t>
            </w:r>
          </w:p>
        </w:tc>
        <w:tc>
          <w:tcPr>
            <w:tcW w:w="1075" w:type="dxa"/>
          </w:tcPr>
          <w:p w:rsidR="00E6347B" w:rsidRDefault="00E6347B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Soil Cost</w:t>
            </w:r>
            <w:r w:rsidR="00F12BF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($)</w:t>
            </w:r>
          </w:p>
          <w:p w:rsidR="008502B7" w:rsidRDefault="008502B7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502B7" w:rsidRPr="008502B7" w:rsidRDefault="006A078B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Assume bed height =</w:t>
            </w:r>
            <w:r w:rsidR="008800B4">
              <w:rPr>
                <w:rFonts w:ascii="Times New Roman" w:hAnsi="Times New Roman"/>
                <w:sz w:val="24"/>
                <w:szCs w:val="24"/>
              </w:rPr>
              <w:t xml:space="preserve"> 1 ft.</w:t>
            </w:r>
          </w:p>
        </w:tc>
      </w:tr>
      <w:tr w:rsidR="00F12BF3" w:rsidRPr="00A519B8" w:rsidTr="00E6347B">
        <w:trPr>
          <w:trHeight w:val="1126"/>
        </w:trPr>
        <w:tc>
          <w:tcPr>
            <w:tcW w:w="1677" w:type="dxa"/>
          </w:tcPr>
          <w:p w:rsidR="00E6347B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4 x 8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46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 (0, 0)</w:t>
            </w: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B (0, 4)</w:t>
            </w: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C (8, 4)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D (8, 0)</w:t>
            </w:r>
          </w:p>
        </w:tc>
        <w:tc>
          <w:tcPr>
            <w:tcW w:w="1337" w:type="dxa"/>
          </w:tcPr>
          <w:p w:rsidR="003B6AD6" w:rsidRPr="00A519B8" w:rsidRDefault="003B6AD6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(7 x 3) </w:t>
            </w:r>
          </w:p>
          <w:p w:rsidR="00E6347B" w:rsidRPr="00A519B8" w:rsidRDefault="003B6AD6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= 21</w:t>
            </w:r>
            <w:r w:rsidR="00510BFC" w:rsidRPr="00A519B8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1075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1B1779" w:rsidP="001B177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25(32/27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6F7ABF" w:rsidRPr="00A519B8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="00A42960" w:rsidRPr="00A519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>29.63</w:t>
            </w:r>
          </w:p>
        </w:tc>
      </w:tr>
      <w:tr w:rsidR="00F12BF3" w:rsidRPr="00A519B8" w:rsidTr="00E6347B">
        <w:trPr>
          <w:trHeight w:val="1203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6 x 12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646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sz w:val="24"/>
                <w:szCs w:val="24"/>
              </w:rPr>
              <w:t>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sz w:val="24"/>
                <w:szCs w:val="24"/>
              </w:rPr>
              <w:t>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(0, 6)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sz w:val="24"/>
                <w:szCs w:val="24"/>
              </w:rPr>
              <w:t>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(12, 6)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sz w:val="24"/>
                <w:szCs w:val="24"/>
              </w:rPr>
              <w:t>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(12, 0)</w:t>
            </w:r>
          </w:p>
        </w:tc>
        <w:tc>
          <w:tcPr>
            <w:tcW w:w="1337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850D49" w:rsidRPr="00A519B8">
              <w:rPr>
                <w:rFonts w:ascii="Times New Roman" w:hAnsi="Times New Roman"/>
                <w:sz w:val="24"/>
                <w:szCs w:val="24"/>
              </w:rPr>
              <w:t xml:space="preserve"> x 4.5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B6AD6" w:rsidRPr="00A519B8" w:rsidRDefault="003B6AD6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50D49" w:rsidRPr="00A519B8">
              <w:rPr>
                <w:rFonts w:ascii="Times New Roman" w:hAnsi="Times New Roman"/>
                <w:sz w:val="24"/>
                <w:szCs w:val="24"/>
              </w:rPr>
              <w:t>3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>1</w:t>
            </w:r>
            <w:r w:rsidR="00850D49" w:rsidRPr="00A519B8">
              <w:rPr>
                <w:rFonts w:ascii="Times New Roman" w:hAnsi="Times New Roman"/>
                <w:sz w:val="24"/>
                <w:szCs w:val="24"/>
              </w:rPr>
              <w:t>.5</w:t>
            </w:r>
            <w:r w:rsidR="00564E1D" w:rsidRPr="00A519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CF63C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25(72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F7ABF" w:rsidRPr="00A519B8" w:rsidRDefault="006F7ABF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66.67</w:t>
            </w:r>
          </w:p>
        </w:tc>
      </w:tr>
      <w:tr w:rsidR="00F12BF3" w:rsidRPr="00A519B8" w:rsidTr="00E6347B">
        <w:trPr>
          <w:trHeight w:val="1203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8 x 16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646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sz w:val="24"/>
                <w:szCs w:val="24"/>
              </w:rPr>
              <w:t>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sz w:val="24"/>
                <w:szCs w:val="24"/>
              </w:rPr>
              <w:t>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(0, 8)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sz w:val="24"/>
                <w:szCs w:val="24"/>
              </w:rPr>
              <w:t>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(16, 8)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sz w:val="24"/>
                <w:szCs w:val="24"/>
              </w:rPr>
              <w:t>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(16, 0)</w:t>
            </w:r>
          </w:p>
        </w:tc>
        <w:tc>
          <w:tcPr>
            <w:tcW w:w="1337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5E72EA" w:rsidRPr="00A519B8">
              <w:rPr>
                <w:rFonts w:ascii="Times New Roman" w:hAnsi="Times New Roman"/>
                <w:sz w:val="24"/>
                <w:szCs w:val="24"/>
              </w:rPr>
              <w:t xml:space="preserve"> x 6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B6AD6" w:rsidRPr="00A519B8" w:rsidRDefault="003B6AD6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E72EA" w:rsidRPr="00A519B8">
              <w:rPr>
                <w:rFonts w:ascii="Times New Roman" w:hAnsi="Times New Roman"/>
                <w:sz w:val="24"/>
                <w:szCs w:val="24"/>
              </w:rPr>
              <w:t>42</w:t>
            </w:r>
            <w:r w:rsidR="00510BFC" w:rsidRPr="00A519B8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1075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6F7ABF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25(128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118.52</w:t>
            </w:r>
          </w:p>
        </w:tc>
      </w:tr>
      <w:tr w:rsidR="00F12BF3" w:rsidRPr="00A519B8" w:rsidTr="00E6347B">
        <w:trPr>
          <w:trHeight w:val="1203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10 x 20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46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sz w:val="24"/>
                <w:szCs w:val="24"/>
              </w:rPr>
              <w:t>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sz w:val="24"/>
                <w:szCs w:val="24"/>
              </w:rPr>
              <w:t>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(0, 10)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sz w:val="24"/>
                <w:szCs w:val="24"/>
              </w:rPr>
              <w:t>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(20, 10)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sz w:val="24"/>
                <w:szCs w:val="24"/>
              </w:rPr>
              <w:t>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 (20, 0)</w:t>
            </w:r>
          </w:p>
        </w:tc>
        <w:tc>
          <w:tcPr>
            <w:tcW w:w="1337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564E1D" w:rsidRPr="00A519B8">
              <w:rPr>
                <w:rFonts w:ascii="Times New Roman" w:hAnsi="Times New Roman"/>
                <w:sz w:val="24"/>
                <w:szCs w:val="24"/>
              </w:rPr>
              <w:t xml:space="preserve"> x 7.5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B6AD6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64E1D" w:rsidRPr="00A519B8">
              <w:rPr>
                <w:rFonts w:ascii="Times New Roman" w:hAnsi="Times New Roman"/>
                <w:sz w:val="24"/>
                <w:szCs w:val="24"/>
              </w:rPr>
              <w:t>52.50</w:t>
            </w:r>
          </w:p>
        </w:tc>
        <w:tc>
          <w:tcPr>
            <w:tcW w:w="1075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6F7ABF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25(200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185.19</w:t>
            </w:r>
          </w:p>
        </w:tc>
      </w:tr>
      <w:tr w:rsidR="00F12BF3" w:rsidRPr="00A519B8" w:rsidTr="00E6347B">
        <w:trPr>
          <w:trHeight w:val="1203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12 x 24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646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sz w:val="24"/>
                <w:szCs w:val="24"/>
              </w:rPr>
              <w:t>’’’’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sz w:val="24"/>
                <w:szCs w:val="24"/>
              </w:rPr>
              <w:t>’’’’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(0, 12)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sz w:val="24"/>
                <w:szCs w:val="24"/>
              </w:rPr>
              <w:t>’’’’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(24, 12)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sz w:val="24"/>
                <w:szCs w:val="24"/>
              </w:rPr>
              <w:t>’’’’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(24, 0)</w:t>
            </w:r>
          </w:p>
        </w:tc>
        <w:tc>
          <w:tcPr>
            <w:tcW w:w="1337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5E72EA" w:rsidRPr="00A519B8">
              <w:rPr>
                <w:rFonts w:ascii="Times New Roman" w:hAnsi="Times New Roman"/>
                <w:sz w:val="24"/>
                <w:szCs w:val="24"/>
              </w:rPr>
              <w:t xml:space="preserve"> x 9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B6AD6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=</w:t>
            </w:r>
            <w:r w:rsidR="00510BFC" w:rsidRPr="00A519B8">
              <w:rPr>
                <w:rFonts w:ascii="Times New Roman" w:hAnsi="Times New Roman"/>
                <w:sz w:val="24"/>
                <w:szCs w:val="24"/>
              </w:rPr>
              <w:t xml:space="preserve"> 63.00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6F7ABF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25(288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266.67</w:t>
            </w:r>
          </w:p>
        </w:tc>
      </w:tr>
      <w:tr w:rsidR="00F12BF3" w:rsidRPr="00A519B8" w:rsidTr="00E6347B">
        <w:trPr>
          <w:trHeight w:val="1203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14 x 28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1646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(0, 14)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(28, 14)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(28, 0)</w:t>
            </w:r>
          </w:p>
        </w:tc>
        <w:tc>
          <w:tcPr>
            <w:tcW w:w="1337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6AD6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510BFC" w:rsidRPr="00A519B8">
              <w:rPr>
                <w:rFonts w:ascii="Times New Roman" w:hAnsi="Times New Roman"/>
                <w:sz w:val="24"/>
                <w:szCs w:val="24"/>
              </w:rPr>
              <w:t xml:space="preserve"> x 10.5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="00510BFC" w:rsidRPr="00A519B8">
              <w:rPr>
                <w:rFonts w:ascii="Times New Roman" w:hAnsi="Times New Roman"/>
                <w:sz w:val="24"/>
                <w:szCs w:val="24"/>
              </w:rPr>
              <w:t>73.50</w:t>
            </w:r>
          </w:p>
        </w:tc>
        <w:tc>
          <w:tcPr>
            <w:tcW w:w="1075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6F7ABF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25(392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362.96</w:t>
            </w:r>
          </w:p>
        </w:tc>
      </w:tr>
      <w:tr w:rsidR="00F12BF3" w:rsidTr="00E6347B">
        <w:trPr>
          <w:trHeight w:val="1187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16 x 32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  <w:tc>
          <w:tcPr>
            <w:tcW w:w="1646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(0, 16)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(32, 16)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(32, 0)</w:t>
            </w:r>
          </w:p>
        </w:tc>
        <w:tc>
          <w:tcPr>
            <w:tcW w:w="1337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43626A" w:rsidRPr="00A519B8">
              <w:rPr>
                <w:rFonts w:ascii="Times New Roman" w:hAnsi="Times New Roman"/>
                <w:sz w:val="24"/>
                <w:szCs w:val="24"/>
              </w:rPr>
              <w:t xml:space="preserve"> x 12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B6AD6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43626A" w:rsidRPr="00A519B8">
              <w:rPr>
                <w:rFonts w:ascii="Times New Roman" w:hAnsi="Times New Roman"/>
                <w:sz w:val="24"/>
                <w:szCs w:val="24"/>
              </w:rPr>
              <w:t>84.00</w:t>
            </w:r>
          </w:p>
        </w:tc>
        <w:tc>
          <w:tcPr>
            <w:tcW w:w="1075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6F7ABF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25(512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CF0E7D" w:rsidRPr="00A519B8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474.07</w:t>
            </w:r>
          </w:p>
        </w:tc>
      </w:tr>
    </w:tbl>
    <w:p w:rsidR="004E4EA0" w:rsidRDefault="004E4EA0" w:rsidP="004E4EA0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C6713" w:rsidRDefault="007C6713" w:rsidP="005D279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What is the relationship between the scale factor and the perimeter?</w:t>
      </w:r>
    </w:p>
    <w:p w:rsidR="00CC7FFC" w:rsidRDefault="00CC7FFC" w:rsidP="00DE5FAA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E5FAA" w:rsidRPr="00A63A3C" w:rsidRDefault="0013601D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>Multiply</w:t>
      </w:r>
      <w:r w:rsidR="00E87682">
        <w:rPr>
          <w:rFonts w:ascii="Times New Roman" w:hAnsi="Times New Roman" w:cs="Times New Roman"/>
          <w:bCs/>
          <w:i/>
          <w:color w:val="000000"/>
          <w:sz w:val="24"/>
          <w:szCs w:val="24"/>
        </w:rPr>
        <w:t>ing</w:t>
      </w:r>
      <w:r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the original perimeter </w:t>
      </w:r>
      <w:r w:rsidR="00F13ECA">
        <w:rPr>
          <w:rFonts w:ascii="Times New Roman" w:hAnsi="Times New Roman" w:cs="Times New Roman"/>
          <w:bCs/>
          <w:i/>
          <w:color w:val="000000"/>
          <w:sz w:val="24"/>
          <w:szCs w:val="24"/>
        </w:rPr>
        <w:t>(</w:t>
      </w:r>
      <w:r w:rsidR="007C36A6">
        <w:rPr>
          <w:rFonts w:ascii="Times New Roman" w:hAnsi="Times New Roman" w:cs="Times New Roman"/>
          <w:bCs/>
          <w:i/>
          <w:color w:val="000000"/>
          <w:sz w:val="24"/>
          <w:szCs w:val="24"/>
        </w:rPr>
        <w:t>24</w:t>
      </w:r>
      <w:r w:rsidR="00F13ECA">
        <w:rPr>
          <w:rFonts w:ascii="Times New Roman" w:hAnsi="Times New Roman" w:cs="Times New Roman"/>
          <w:bCs/>
          <w:i/>
          <w:color w:val="000000"/>
          <w:sz w:val="24"/>
          <w:szCs w:val="24"/>
        </w:rPr>
        <w:t>)</w:t>
      </w:r>
      <w:r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by the scale factor </w:t>
      </w:r>
      <w:r w:rsidR="00E87682">
        <w:rPr>
          <w:rFonts w:ascii="Times New Roman" w:hAnsi="Times New Roman" w:cs="Times New Roman"/>
          <w:bCs/>
          <w:i/>
          <w:color w:val="000000"/>
          <w:sz w:val="24"/>
          <w:szCs w:val="24"/>
        </w:rPr>
        <w:t>produces</w:t>
      </w:r>
      <w:r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E87682">
        <w:rPr>
          <w:rFonts w:ascii="Times New Roman" w:hAnsi="Times New Roman" w:cs="Times New Roman"/>
          <w:bCs/>
          <w:i/>
          <w:color w:val="000000"/>
          <w:sz w:val="24"/>
          <w:szCs w:val="24"/>
        </w:rPr>
        <w:t>the</w:t>
      </w:r>
      <w:r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CC7FFC"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>new perimeter.</w:t>
      </w:r>
    </w:p>
    <w:p w:rsidR="00A63A3C" w:rsidRDefault="00A63A3C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This is a linear relationship; as the scale factor increases by half a unit</w:t>
      </w:r>
      <w:r w:rsidR="006934A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(i.e., 0.5)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, the perimeter increases by 12. </w:t>
      </w:r>
    </w:p>
    <w:p w:rsidR="00A57D5C" w:rsidRDefault="00A57D5C" w:rsidP="00DE5FAA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7FFC" w:rsidRDefault="00034B08" w:rsidP="00CC7FF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What is the relationship between the scale factor and the </w:t>
      </w:r>
      <w:r w:rsidR="007C6713"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area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?</w:t>
      </w:r>
    </w:p>
    <w:p w:rsidR="00CC7FFC" w:rsidRDefault="00CC7FFC" w:rsidP="00CC7FFC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7FFC" w:rsidRDefault="007638D7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>Multiply</w:t>
      </w:r>
      <w:r w:rsidR="00E87682">
        <w:rPr>
          <w:rFonts w:ascii="Times New Roman" w:hAnsi="Times New Roman" w:cs="Times New Roman"/>
          <w:bCs/>
          <w:i/>
          <w:color w:val="000000"/>
          <w:sz w:val="24"/>
          <w:szCs w:val="24"/>
        </w:rPr>
        <w:t>ing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the original area</w:t>
      </w:r>
      <w:r w:rsidR="0005561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(32</w:t>
      </w:r>
      <w:r w:rsidR="00F13ECA">
        <w:rPr>
          <w:rFonts w:ascii="Times New Roman" w:hAnsi="Times New Roman" w:cs="Times New Roman"/>
          <w:bCs/>
          <w:i/>
          <w:color w:val="000000"/>
          <w:sz w:val="24"/>
          <w:szCs w:val="24"/>
        </w:rPr>
        <w:t>)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by the scale factor 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squared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E87682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produces 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the new </w:t>
      </w:r>
      <w:r w:rsidR="00050E99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(subsequent) 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>area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1F6E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F6EAC" w:rsidRPr="00CC7FFC" w:rsidRDefault="001F6EAC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This is an exponential </w:t>
      </w:r>
      <w:r w:rsidRPr="001F6EAC">
        <w:rPr>
          <w:rFonts w:ascii="Times New Roman" w:hAnsi="Times New Roman" w:cs="Times New Roman"/>
          <w:bCs/>
          <w:i/>
          <w:color w:val="000000"/>
          <w:sz w:val="24"/>
          <w:szCs w:val="24"/>
        </w:rPr>
        <w:t>relationship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; although there is a pattern, there is not a constant rate of change.</w:t>
      </w:r>
    </w:p>
    <w:p w:rsidR="00A57D5C" w:rsidRPr="00DE5FAA" w:rsidRDefault="00A57D5C" w:rsidP="00DE5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C6713" w:rsidRDefault="007C6713" w:rsidP="007C671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What is the relationship between the scale factor and the coordinates?</w:t>
      </w:r>
    </w:p>
    <w:p w:rsidR="007638D7" w:rsidRDefault="007638D7" w:rsidP="007638D7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234B3" w:rsidRPr="00AB1DDF" w:rsidRDefault="00776B0D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82118">
        <w:rPr>
          <w:rFonts w:ascii="Times New Roman" w:hAnsi="Times New Roman" w:cs="Times New Roman"/>
          <w:bCs/>
          <w:i/>
          <w:color w:val="000000"/>
          <w:sz w:val="24"/>
          <w:szCs w:val="24"/>
        </w:rPr>
        <w:t>Multiple the original coordinates by the scale factor to get the new coordinates o</w:t>
      </w:r>
      <w:r w:rsidR="00E910C4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f the </w:t>
      </w:r>
      <w:r w:rsidR="00E910C4" w:rsidRPr="00B82118">
        <w:rPr>
          <w:rFonts w:ascii="Times New Roman" w:hAnsi="Times New Roman" w:cs="Times New Roman"/>
          <w:bCs/>
          <w:i/>
          <w:color w:val="000000"/>
          <w:sz w:val="24"/>
          <w:szCs w:val="24"/>
        </w:rPr>
        <w:t>enlarged</w:t>
      </w:r>
      <w:r w:rsidR="00E910C4">
        <w:rPr>
          <w:rFonts w:ascii="Times New Roman" w:hAnsi="Times New Roman" w:cs="Times New Roman"/>
          <w:bCs/>
          <w:i/>
          <w:color w:val="000000"/>
          <w:sz w:val="24"/>
          <w:szCs w:val="24"/>
        </w:rPr>
        <w:t>, dilated</w:t>
      </w:r>
      <w:r w:rsidR="008234B3" w:rsidRPr="00B82118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image of the garden bed</w:t>
      </w:r>
      <w:r w:rsidRPr="00B82118">
        <w:rPr>
          <w:rFonts w:ascii="Times New Roman" w:hAnsi="Times New Roman" w:cs="Times New Roman"/>
          <w:bCs/>
          <w:i/>
          <w:color w:val="000000"/>
          <w:sz w:val="24"/>
          <w:szCs w:val="24"/>
        </w:rPr>
        <w:t>.</w:t>
      </w:r>
    </w:p>
    <w:p w:rsidR="007638D7" w:rsidRPr="00DE5FAA" w:rsidRDefault="007638D7" w:rsidP="00DE5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34B08" w:rsidRDefault="00034B08" w:rsidP="0025373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Graph the data</w:t>
      </w:r>
      <w:r w:rsidR="00E073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F6666">
        <w:rPr>
          <w:rFonts w:ascii="Times New Roman" w:hAnsi="Times New Roman" w:cs="Times New Roman"/>
          <w:bCs/>
          <w:color w:val="000000"/>
          <w:sz w:val="24"/>
          <w:szCs w:val="24"/>
        </w:rPr>
        <w:t>recorded in</w:t>
      </w:r>
      <w:r w:rsidR="00E073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table 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on the same graph. Let</w:t>
      </w:r>
      <w:r w:rsidR="00E073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01223">
        <w:rPr>
          <w:rFonts w:ascii="Times New Roman" w:hAnsi="Times New Roman" w:cs="Times New Roman"/>
          <w:bCs/>
          <w:color w:val="000000"/>
          <w:sz w:val="24"/>
          <w:szCs w:val="24"/>
        </w:rPr>
        <w:t>“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x</w:t>
      </w:r>
      <w:r w:rsidR="00401223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="005030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value represent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scale factor and the </w:t>
      </w:r>
      <w:r w:rsidR="005D5361">
        <w:rPr>
          <w:rFonts w:ascii="Times New Roman" w:hAnsi="Times New Roman" w:cs="Times New Roman"/>
          <w:bCs/>
          <w:color w:val="000000"/>
          <w:sz w:val="24"/>
          <w:szCs w:val="24"/>
        </w:rPr>
        <w:t>“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y</w:t>
      </w:r>
      <w:r w:rsidR="005D5361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="005030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value represent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perimeter and area</w:t>
      </w:r>
      <w:r w:rsidR="005D5361">
        <w:rPr>
          <w:rFonts w:ascii="Times New Roman" w:hAnsi="Times New Roman" w:cs="Times New Roman"/>
          <w:bCs/>
          <w:color w:val="000000"/>
          <w:sz w:val="24"/>
          <w:szCs w:val="24"/>
        </w:rPr>
        <w:t>, respectively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. How do the graphs of the perimeter and area compare?</w:t>
      </w:r>
    </w:p>
    <w:p w:rsidR="002A3375" w:rsidRDefault="002A3375" w:rsidP="002A337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57D5C" w:rsidRDefault="009A3E1E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3E1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For the graph, the perimeter is </w:t>
      </w:r>
      <w:r w:rsidRPr="00FF57E9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linear</w:t>
      </w:r>
      <w:r w:rsidRPr="009A3E1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growth whereas the area is </w:t>
      </w:r>
      <w:r w:rsidR="005D246A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quadratic</w:t>
      </w:r>
      <w:r w:rsidRPr="009A3E1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growth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9A3E1E" w:rsidRDefault="009A3E1E" w:rsidP="009A3E1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E43BE" w:rsidRDefault="00CF1E3E" w:rsidP="00F4341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>As the scale factor increases by 0.</w:t>
      </w:r>
      <w:r w:rsidR="00483E60">
        <w:rPr>
          <w:rFonts w:ascii="Times New Roman" w:hAnsi="Times New Roman" w:cs="Times New Roman"/>
          <w:bCs/>
          <w:i/>
          <w:color w:val="000000"/>
          <w:sz w:val="24"/>
          <w:szCs w:val="24"/>
        </w:rPr>
        <w:t>5, the perimeter increases by 12</w:t>
      </w:r>
      <w:r w:rsidR="005929F8">
        <w:rPr>
          <w:rFonts w:ascii="Times New Roman" w:hAnsi="Times New Roman" w:cs="Times New Roman"/>
          <w:bCs/>
          <w:i/>
          <w:color w:val="000000"/>
          <w:sz w:val="24"/>
          <w:szCs w:val="24"/>
        </w:rPr>
        <w:t>. T</w:t>
      </w:r>
      <w:r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>he area increases by the</w:t>
      </w:r>
      <w:r w:rsidR="006C6A4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original</w:t>
      </w:r>
      <w:r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area</w:t>
      </w:r>
      <w:r w:rsidR="005929F8">
        <w:rPr>
          <w:rFonts w:ascii="Times New Roman" w:hAnsi="Times New Roman" w:cs="Times New Roman"/>
          <w:bCs/>
          <w:i/>
          <w:color w:val="000000"/>
          <w:sz w:val="24"/>
          <w:szCs w:val="24"/>
        </w:rPr>
        <w:t>—in this case, “32”—multiplied by</w:t>
      </w:r>
      <w:r w:rsidR="009A3E1E"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the scale factor</w:t>
      </w:r>
      <w:r w:rsidR="009A3E1E" w:rsidRPr="000E1AEF">
        <w:rPr>
          <w:rFonts w:ascii="Times New Roman" w:hAnsi="Times New Roman" w:cs="Times New Roman"/>
          <w:bCs/>
          <w:i/>
          <w:color w:val="000000"/>
          <w:sz w:val="24"/>
          <w:szCs w:val="24"/>
          <w:vertAlign w:val="superscript"/>
        </w:rPr>
        <w:t xml:space="preserve"> </w:t>
      </w:r>
      <w:r w:rsidR="009A3E1E"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>square</w:t>
      </w:r>
      <w:r w:rsidR="00BF03FF">
        <w:rPr>
          <w:rFonts w:ascii="Times New Roman" w:hAnsi="Times New Roman" w:cs="Times New Roman"/>
          <w:bCs/>
          <w:i/>
          <w:color w:val="000000"/>
          <w:sz w:val="24"/>
          <w:szCs w:val="24"/>
        </w:rPr>
        <w:t>d</w:t>
      </w:r>
      <w:r w:rsidR="005929F8">
        <w:rPr>
          <w:rFonts w:ascii="Times New Roman" w:hAnsi="Times New Roman" w:cs="Times New Roman"/>
          <w:bCs/>
          <w:i/>
          <w:color w:val="000000"/>
          <w:sz w:val="24"/>
          <w:szCs w:val="24"/>
        </w:rPr>
        <w:t>, so the formula is:</w:t>
      </w:r>
      <w:r w:rsidR="0045786A"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114490">
        <w:rPr>
          <w:rFonts w:ascii="Times New Roman" w:hAnsi="Times New Roman" w:cs="Times New Roman"/>
          <w:bCs/>
          <w:color w:val="000000"/>
          <w:sz w:val="24"/>
          <w:szCs w:val="24"/>
        </w:rPr>
        <w:t>[original area</w:t>
      </w:r>
      <w:r w:rsidR="009A3E1E" w:rsidRPr="005929F8">
        <w:rPr>
          <w:rFonts w:ascii="Times New Roman" w:hAnsi="Times New Roman" w:cs="Times New Roman"/>
          <w:bCs/>
          <w:color w:val="000000"/>
          <w:sz w:val="24"/>
          <w:szCs w:val="24"/>
        </w:rPr>
        <w:t>(scale factor)</w:t>
      </w:r>
      <w:r w:rsidR="009A3E1E" w:rsidRPr="005929F8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 xml:space="preserve">2 </w:t>
      </w:r>
      <w:r w:rsidR="009A3E1E" w:rsidRPr="005929F8">
        <w:rPr>
          <w:rFonts w:ascii="Times New Roman" w:hAnsi="Times New Roman" w:cs="Times New Roman"/>
          <w:bCs/>
          <w:color w:val="000000"/>
          <w:sz w:val="24"/>
          <w:szCs w:val="24"/>
        </w:rPr>
        <w:t>].</w:t>
      </w:r>
      <w:r w:rsidR="005929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For example, 32</w:t>
      </w:r>
      <w:r w:rsidR="006C6A4F">
        <w:rPr>
          <w:rFonts w:ascii="Times New Roman" w:hAnsi="Times New Roman" w:cs="Times New Roman"/>
          <w:bCs/>
          <w:color w:val="000000"/>
          <w:sz w:val="24"/>
          <w:szCs w:val="24"/>
        </w:rPr>
        <w:t>(1.5)</w:t>
      </w:r>
      <w:r w:rsidR="006C6A4F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2</w:t>
      </w:r>
      <w:r w:rsidR="005929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= 72</w:t>
      </w:r>
      <w:r w:rsidR="006C6A4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96325" w:rsidRPr="00296325" w:rsidRDefault="00296325" w:rsidP="00296325">
      <w:pPr>
        <w:pStyle w:val="ListParagrap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96325" w:rsidRPr="008C6D14" w:rsidRDefault="00296325" w:rsidP="00F4341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C6D14">
        <w:rPr>
          <w:rFonts w:ascii="Times New Roman" w:hAnsi="Times New Roman" w:cs="Times New Roman"/>
          <w:bCs/>
          <w:color w:val="000000"/>
          <w:sz w:val="24"/>
          <w:szCs w:val="24"/>
        </w:rPr>
        <w:t>See attachment for an example of what the graph could look like.</w:t>
      </w:r>
    </w:p>
    <w:p w:rsidR="00F4341A" w:rsidRPr="008C6D14" w:rsidRDefault="00F4341A" w:rsidP="004E43BE">
      <w:pPr>
        <w:pStyle w:val="ListParagrap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16E0B" w:rsidRPr="001721FA" w:rsidRDefault="00216E0B" w:rsidP="004828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C6D14">
        <w:rPr>
          <w:rFonts w:ascii="Times New Roman" w:hAnsi="Times New Roman" w:cs="Times New Roman"/>
          <w:bCs/>
          <w:color w:val="000000"/>
          <w:sz w:val="24"/>
          <w:szCs w:val="24"/>
        </w:rPr>
        <w:t>Yes, both graphs are functions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The function rule for the perimeter is y = </w:t>
      </w:r>
      <w:r w:rsidR="00DB4480">
        <w:rPr>
          <w:rFonts w:ascii="Times New Roman" w:hAnsi="Times New Roman" w:cs="Times New Roman"/>
          <w:bCs/>
          <w:color w:val="000000"/>
          <w:sz w:val="24"/>
          <w:szCs w:val="24"/>
        </w:rPr>
        <w:t>24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x</w:t>
      </w:r>
      <w:r w:rsidR="001E57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(which is a direct variation)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The </w:t>
      </w:r>
      <w:r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function rule for the area is</w:t>
      </w:r>
      <w:r w:rsidR="0048284F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y = </w:t>
      </w:r>
      <w:r w:rsidR="00BD6A40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32</w:t>
      </w:r>
      <w:r w:rsidR="0048284F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(x)</w:t>
      </w:r>
      <w:r w:rsidR="0048284F" w:rsidRPr="001721FA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2</w:t>
      </w:r>
      <w:r w:rsidR="0048284F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48284F" w:rsidRPr="001721FA" w:rsidRDefault="0048284F" w:rsidP="0048284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E43BE" w:rsidRDefault="004E43BE" w:rsidP="004E43B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Check students’ work on the isometric dot paper.</w:t>
      </w:r>
      <w:r w:rsidR="00022FD3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See example on</w:t>
      </w:r>
      <w:r w:rsidR="00022F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attached isometric solution page.</w:t>
      </w:r>
    </w:p>
    <w:p w:rsidR="003E3094" w:rsidRDefault="003E3094" w:rsidP="003E309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77DB5" w:rsidRPr="00B77DB5" w:rsidRDefault="002F5732" w:rsidP="00B77D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The s</w:t>
      </w:r>
      <w:r w:rsidR="005946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urface area for </w:t>
      </w:r>
      <w:r w:rsidR="002658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</w:t>
      </w:r>
      <w:r w:rsidR="005946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 x 8 x 1 </w:t>
      </w:r>
      <w:r w:rsidR="002658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garden bed </w:t>
      </w:r>
      <w:r w:rsidR="005946B0">
        <w:rPr>
          <w:rFonts w:ascii="Times New Roman" w:hAnsi="Times New Roman" w:cs="Times New Roman"/>
          <w:bCs/>
          <w:color w:val="000000"/>
          <w:sz w:val="24"/>
          <w:szCs w:val="24"/>
        </w:rPr>
        <w:t>= 88 ft</w:t>
      </w:r>
      <w:r w:rsidR="005946B0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2</w:t>
      </w:r>
      <w:r w:rsidR="005946B0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5829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See image below.</w:t>
      </w:r>
    </w:p>
    <w:p w:rsidR="00B77DB5" w:rsidRPr="00B77DB5" w:rsidRDefault="00B77DB5" w:rsidP="00B77DB5">
      <w:pPr>
        <w:pStyle w:val="ListParagraph"/>
        <w:rPr>
          <w:rFonts w:ascii="Times New Roman" w:hAnsi="Times New Roman"/>
          <w:sz w:val="24"/>
          <w:szCs w:val="24"/>
        </w:rPr>
      </w:pPr>
    </w:p>
    <w:p w:rsidR="00ED6801" w:rsidRPr="00ED6801" w:rsidRDefault="00B77DB5" w:rsidP="00ED680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7DB5">
        <w:rPr>
          <w:rFonts w:ascii="Times New Roman" w:hAnsi="Times New Roman"/>
          <w:sz w:val="24"/>
          <w:szCs w:val="24"/>
        </w:rPr>
        <w:t>If one 2 inch X 12 inch X 8 feet piece of lumber cost $7.00, determine the cost of the lumber needed to construct the garden bed.</w:t>
      </w:r>
    </w:p>
    <w:p w:rsidR="00ED6801" w:rsidRPr="00ED6801" w:rsidRDefault="00ED6801" w:rsidP="00ED6801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ED6801" w:rsidRPr="00ED6801" w:rsidRDefault="00ED6801" w:rsidP="00ED680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See solution table above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77DB5" w:rsidRPr="00B77DB5" w:rsidRDefault="00B77DB5" w:rsidP="00B77DB5">
      <w:pPr>
        <w:pStyle w:val="ListParagraph"/>
        <w:rPr>
          <w:rFonts w:ascii="Times New Roman" w:hAnsi="Times New Roman"/>
          <w:sz w:val="24"/>
          <w:szCs w:val="24"/>
        </w:rPr>
      </w:pPr>
    </w:p>
    <w:p w:rsidR="00B77DB5" w:rsidRPr="00ED6801" w:rsidRDefault="00B77DB5" w:rsidP="00B77D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7DB5">
        <w:rPr>
          <w:rFonts w:ascii="Times New Roman" w:hAnsi="Times New Roman"/>
          <w:sz w:val="24"/>
          <w:szCs w:val="24"/>
        </w:rPr>
        <w:t>Based on its volume, determine the cost of soil needed in cubic feet if soil cost $25/yd</w:t>
      </w:r>
      <w:r w:rsidRPr="00B77DB5">
        <w:rPr>
          <w:rFonts w:ascii="Times New Roman" w:hAnsi="Times New Roman"/>
          <w:sz w:val="24"/>
          <w:szCs w:val="24"/>
          <w:vertAlign w:val="superscript"/>
        </w:rPr>
        <w:t>3</w:t>
      </w:r>
      <w:r w:rsidRPr="00B77DB5">
        <w:rPr>
          <w:rFonts w:ascii="Times New Roman" w:hAnsi="Times New Roman"/>
          <w:sz w:val="24"/>
          <w:szCs w:val="24"/>
        </w:rPr>
        <w:t xml:space="preserve">. </w:t>
      </w:r>
    </w:p>
    <w:p w:rsidR="00ED6801" w:rsidRDefault="00ED6801" w:rsidP="00ED680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B77DB5" w:rsidRPr="00ED6801" w:rsidRDefault="00ED6801" w:rsidP="00ED680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D6801">
        <w:rPr>
          <w:rFonts w:ascii="Times New Roman" w:hAnsi="Times New Roman" w:cs="Times New Roman"/>
          <w:i/>
          <w:color w:val="000000"/>
          <w:sz w:val="24"/>
          <w:szCs w:val="24"/>
        </w:rPr>
        <w:t>See solution table above</w:t>
      </w:r>
      <w:r w:rsidRPr="00ED680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572D7">
        <w:rPr>
          <w:rFonts w:ascii="Times New Roman" w:hAnsi="Times New Roman" w:cs="Times New Roman"/>
          <w:color w:val="000000"/>
          <w:sz w:val="24"/>
          <w:szCs w:val="24"/>
        </w:rPr>
        <w:t xml:space="preserve"> Hint: 3 feet = 1 yard.</w:t>
      </w:r>
      <w:r w:rsidR="00D1049A">
        <w:rPr>
          <w:rFonts w:ascii="Times New Roman" w:hAnsi="Times New Roman" w:cs="Times New Roman"/>
          <w:color w:val="000000"/>
          <w:sz w:val="24"/>
          <w:szCs w:val="24"/>
        </w:rPr>
        <w:t xml:space="preserve"> 1 cubic yard = 27 cubic ft. </w:t>
      </w:r>
    </w:p>
    <w:p w:rsidR="00ED6801" w:rsidRPr="00ED6801" w:rsidRDefault="00ED6801" w:rsidP="00ED680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B77DB5" w:rsidRPr="00B77DB5" w:rsidRDefault="00B77DB5" w:rsidP="00B77D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7DB5">
        <w:rPr>
          <w:rFonts w:ascii="Times New Roman" w:hAnsi="Times New Roman"/>
          <w:sz w:val="24"/>
          <w:szCs w:val="24"/>
        </w:rPr>
        <w:t>Determine how many plants (seeds or transplant seedlings) can be planted in the garden bed based on how much space each plant needs.</w:t>
      </w:r>
    </w:p>
    <w:p w:rsidR="00B77DB5" w:rsidRPr="0069062F" w:rsidRDefault="00B77DB5" w:rsidP="00B77DB5">
      <w:pPr>
        <w:pStyle w:val="ListParagrap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B77DB5" w:rsidRDefault="007650CF" w:rsidP="00B77DB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It d</w:t>
      </w:r>
      <w:r w:rsidR="003563DF" w:rsidRPr="0069062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epends on the actual plant chosen, and its respective spacing needs. </w:t>
      </w:r>
      <w:r w:rsidR="00D84EFC" w:rsidRPr="0069062F">
        <w:rPr>
          <w:rFonts w:ascii="Times New Roman" w:hAnsi="Times New Roman" w:cs="Times New Roman"/>
          <w:i/>
          <w:color w:val="000000"/>
          <w:sz w:val="24"/>
          <w:szCs w:val="24"/>
        </w:rPr>
        <w:t>S</w:t>
      </w:r>
      <w:r w:rsidR="00AE4FC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tudents can refer to the </w:t>
      </w:r>
      <w:r w:rsidR="00D84EFC" w:rsidRPr="0069062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directions on </w:t>
      </w:r>
      <w:r w:rsidR="00AE4FC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the </w:t>
      </w:r>
      <w:r w:rsidR="00D84EFC" w:rsidRPr="0069062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seed package. </w:t>
      </w:r>
      <w:r w:rsidR="001618E5" w:rsidRPr="0069062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If using transplant seedlings, then students </w:t>
      </w:r>
      <w:r w:rsidR="002E04C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can consider </w:t>
      </w:r>
      <w:r w:rsidR="001618E5" w:rsidRPr="0069062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what the space needs are for that particular </w:t>
      </w:r>
      <w:r w:rsidR="001618E5" w:rsidRPr="000F509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plant. </w:t>
      </w:r>
      <w:r w:rsidR="002F6579" w:rsidRPr="000F509A">
        <w:rPr>
          <w:rFonts w:ascii="Times New Roman" w:hAnsi="Times New Roman" w:cs="Times New Roman"/>
          <w:i/>
          <w:color w:val="000000"/>
          <w:sz w:val="24"/>
          <w:szCs w:val="24"/>
        </w:rPr>
        <w:t>In a 4 x 8 x 1 bed, if a plant needs one square foot of growing space, then the bed can hold 32 plants.</w:t>
      </w:r>
      <w:r w:rsidR="002F65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C72A7" w:rsidRDefault="00DC72A7" w:rsidP="00DC72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7CC" w:rsidRPr="00CA5A81" w:rsidRDefault="00DC72A7" w:rsidP="00DC72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2A7">
        <w:rPr>
          <w:rFonts w:ascii="Times New Roman" w:hAnsi="Times New Roman"/>
          <w:b/>
          <w:sz w:val="24"/>
          <w:szCs w:val="24"/>
        </w:rPr>
        <w:t xml:space="preserve">* </w:t>
      </w:r>
      <w:r w:rsidRPr="00CA5A81">
        <w:rPr>
          <w:rFonts w:ascii="Times New Roman" w:hAnsi="Times New Roman"/>
          <w:b/>
          <w:sz w:val="24"/>
          <w:szCs w:val="24"/>
        </w:rPr>
        <w:t>Enrichment</w:t>
      </w:r>
      <w:r w:rsidR="005849E5" w:rsidRPr="00CA5A81">
        <w:rPr>
          <w:rFonts w:ascii="Times New Roman" w:hAnsi="Times New Roman"/>
          <w:b/>
          <w:sz w:val="24"/>
          <w:szCs w:val="24"/>
        </w:rPr>
        <w:t>/differentiation</w:t>
      </w:r>
      <w:r w:rsidRPr="00CA5A81">
        <w:rPr>
          <w:rFonts w:ascii="Times New Roman" w:hAnsi="Times New Roman"/>
          <w:sz w:val="24"/>
          <w:szCs w:val="24"/>
        </w:rPr>
        <w:t xml:space="preserve">: </w:t>
      </w:r>
    </w:p>
    <w:p w:rsidR="00DB3A6F" w:rsidRDefault="00DC72A7" w:rsidP="00DC72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B3A6F">
        <w:rPr>
          <w:rFonts w:ascii="Times New Roman" w:hAnsi="Times New Roman"/>
        </w:rPr>
        <w:t xml:space="preserve">To </w:t>
      </w:r>
      <w:r w:rsidR="005A4498" w:rsidRPr="00DB3A6F">
        <w:rPr>
          <w:rFonts w:ascii="Times New Roman" w:hAnsi="Times New Roman"/>
        </w:rPr>
        <w:t xml:space="preserve">find the volume after doubling the </w:t>
      </w:r>
      <w:r w:rsidRPr="00DB3A6F">
        <w:rPr>
          <w:rFonts w:ascii="Times New Roman" w:hAnsi="Times New Roman"/>
        </w:rPr>
        <w:t xml:space="preserve">dimensions, students would have to multiply the original volume </w:t>
      </w:r>
      <w:r w:rsidR="005A4498" w:rsidRPr="00DB3A6F">
        <w:rPr>
          <w:rFonts w:ascii="Times New Roman" w:hAnsi="Times New Roman"/>
        </w:rPr>
        <w:t xml:space="preserve">by </w:t>
      </w:r>
      <w:r w:rsidR="005A4498" w:rsidRPr="00DB3A6F">
        <w:rPr>
          <w:rFonts w:ascii="Times New Roman" w:hAnsi="Times New Roman"/>
          <w:u w:val="single"/>
        </w:rPr>
        <w:t>the scale factor</w:t>
      </w:r>
      <w:r w:rsidRPr="00DB3A6F">
        <w:rPr>
          <w:rFonts w:ascii="Times New Roman" w:hAnsi="Times New Roman"/>
          <w:u w:val="single"/>
        </w:rPr>
        <w:t xml:space="preserve"> cubed</w:t>
      </w:r>
      <w:r w:rsidRPr="00DB3A6F">
        <w:rPr>
          <w:rFonts w:ascii="Times New Roman" w:hAnsi="Times New Roman"/>
        </w:rPr>
        <w:t xml:space="preserve">. </w:t>
      </w:r>
      <w:r w:rsidR="00AB3D54" w:rsidRPr="00DB3A6F">
        <w:rPr>
          <w:rFonts w:ascii="Times New Roman" w:hAnsi="Times New Roman"/>
        </w:rPr>
        <w:t xml:space="preserve">The </w:t>
      </w:r>
      <w:r w:rsidR="00333590" w:rsidRPr="00DB3A6F">
        <w:rPr>
          <w:rFonts w:ascii="Times New Roman" w:hAnsi="Times New Roman"/>
        </w:rPr>
        <w:t>original bed dimensions we</w:t>
      </w:r>
      <w:r w:rsidR="00AB3D54" w:rsidRPr="00DB3A6F">
        <w:rPr>
          <w:rFonts w:ascii="Times New Roman" w:hAnsi="Times New Roman"/>
        </w:rPr>
        <w:t>re 4 x 8 x 1</w:t>
      </w:r>
      <w:r w:rsidR="00333590" w:rsidRPr="00DB3A6F">
        <w:rPr>
          <w:rFonts w:ascii="Times New Roman" w:hAnsi="Times New Roman"/>
        </w:rPr>
        <w:t xml:space="preserve"> with a </w:t>
      </w:r>
      <w:r w:rsidRPr="00DB3A6F">
        <w:rPr>
          <w:rFonts w:ascii="Times New Roman" w:hAnsi="Times New Roman"/>
        </w:rPr>
        <w:t xml:space="preserve">volume </w:t>
      </w:r>
      <w:r w:rsidR="00333590" w:rsidRPr="00DB3A6F">
        <w:rPr>
          <w:rFonts w:ascii="Times New Roman" w:hAnsi="Times New Roman"/>
        </w:rPr>
        <w:t>of</w:t>
      </w:r>
      <w:r w:rsidR="00AB3D54" w:rsidRPr="00DB3A6F">
        <w:rPr>
          <w:rFonts w:ascii="Times New Roman" w:hAnsi="Times New Roman"/>
        </w:rPr>
        <w:t xml:space="preserve"> </w:t>
      </w:r>
      <w:r w:rsidRPr="00DB3A6F">
        <w:rPr>
          <w:rFonts w:ascii="Times New Roman" w:hAnsi="Times New Roman"/>
        </w:rPr>
        <w:t>32 ft</w:t>
      </w:r>
      <w:r w:rsidRPr="00DB3A6F">
        <w:rPr>
          <w:rFonts w:ascii="Times New Roman" w:hAnsi="Times New Roman"/>
          <w:vertAlign w:val="superscript"/>
        </w:rPr>
        <w:t>3</w:t>
      </w:r>
      <w:r w:rsidR="000A7DBF" w:rsidRPr="00DB3A6F">
        <w:rPr>
          <w:rFonts w:ascii="Times New Roman" w:hAnsi="Times New Roman"/>
        </w:rPr>
        <w:t>. A</w:t>
      </w:r>
      <w:r w:rsidRPr="00DB3A6F">
        <w:rPr>
          <w:rFonts w:ascii="Times New Roman" w:hAnsi="Times New Roman"/>
        </w:rPr>
        <w:t>fter doubling</w:t>
      </w:r>
      <w:r w:rsidR="00EB1726" w:rsidRPr="00DB3A6F">
        <w:rPr>
          <w:rFonts w:ascii="Times New Roman" w:hAnsi="Times New Roman"/>
        </w:rPr>
        <w:t xml:space="preserve">, </w:t>
      </w:r>
      <w:r w:rsidR="008103AF" w:rsidRPr="00DB3A6F">
        <w:rPr>
          <w:rFonts w:ascii="Times New Roman" w:hAnsi="Times New Roman"/>
        </w:rPr>
        <w:t xml:space="preserve">the </w:t>
      </w:r>
      <w:r w:rsidR="00AB3D54" w:rsidRPr="00DB3A6F">
        <w:rPr>
          <w:rFonts w:ascii="Times New Roman" w:hAnsi="Times New Roman"/>
        </w:rPr>
        <w:t>dimensions are 8 x 16 x 2</w:t>
      </w:r>
      <w:r w:rsidR="007858F2" w:rsidRPr="00DB3A6F">
        <w:rPr>
          <w:rFonts w:ascii="Times New Roman" w:hAnsi="Times New Roman"/>
        </w:rPr>
        <w:t xml:space="preserve"> and the scale factor is 2</w:t>
      </w:r>
      <w:r w:rsidR="00AB3D54" w:rsidRPr="00DB3A6F">
        <w:rPr>
          <w:rFonts w:ascii="Times New Roman" w:hAnsi="Times New Roman"/>
        </w:rPr>
        <w:t xml:space="preserve">, so </w:t>
      </w:r>
      <w:r w:rsidR="008103AF" w:rsidRPr="00DB3A6F">
        <w:rPr>
          <w:rFonts w:ascii="Times New Roman" w:hAnsi="Times New Roman"/>
        </w:rPr>
        <w:t>new volume would be 256 ft</w:t>
      </w:r>
      <w:r w:rsidR="008103AF" w:rsidRPr="00DB3A6F">
        <w:rPr>
          <w:rFonts w:ascii="Times New Roman" w:hAnsi="Times New Roman"/>
          <w:vertAlign w:val="superscript"/>
        </w:rPr>
        <w:t>3</w:t>
      </w:r>
      <w:r w:rsidR="008103AF" w:rsidRPr="00DB3A6F">
        <w:rPr>
          <w:rFonts w:ascii="Times New Roman" w:hAnsi="Times New Roman"/>
        </w:rPr>
        <w:t xml:space="preserve">, because </w:t>
      </w:r>
      <w:r w:rsidR="00EB1726" w:rsidRPr="00DB3A6F">
        <w:rPr>
          <w:rFonts w:ascii="Times New Roman" w:hAnsi="Times New Roman"/>
        </w:rPr>
        <w:t>2</w:t>
      </w:r>
      <w:r w:rsidR="00EB1726" w:rsidRPr="00DB3A6F">
        <w:rPr>
          <w:rFonts w:ascii="Times New Roman" w:hAnsi="Times New Roman"/>
          <w:vertAlign w:val="superscript"/>
        </w:rPr>
        <w:t>3</w:t>
      </w:r>
      <w:r w:rsidR="00EB1726" w:rsidRPr="00DB3A6F">
        <w:rPr>
          <w:rFonts w:ascii="Times New Roman" w:hAnsi="Times New Roman"/>
        </w:rPr>
        <w:t xml:space="preserve"> = 8, so 32(8) =</w:t>
      </w:r>
      <w:r w:rsidR="008103AF" w:rsidRPr="00DB3A6F">
        <w:rPr>
          <w:rFonts w:ascii="Times New Roman" w:hAnsi="Times New Roman"/>
        </w:rPr>
        <w:t xml:space="preserve"> 256 ft</w:t>
      </w:r>
      <w:r w:rsidR="008103AF" w:rsidRPr="00DB3A6F">
        <w:rPr>
          <w:rFonts w:ascii="Times New Roman" w:hAnsi="Times New Roman"/>
          <w:vertAlign w:val="superscript"/>
        </w:rPr>
        <w:t>3</w:t>
      </w:r>
      <w:r w:rsidR="00EB1726" w:rsidRPr="00DB3A6F">
        <w:rPr>
          <w:rFonts w:ascii="Times New Roman" w:hAnsi="Times New Roman"/>
        </w:rPr>
        <w:t>.</w:t>
      </w:r>
      <w:r w:rsidR="008103AF" w:rsidRPr="00DB3A6F">
        <w:rPr>
          <w:rFonts w:ascii="Times New Roman" w:hAnsi="Times New Roman"/>
        </w:rPr>
        <w:t xml:space="preserve"> </w:t>
      </w:r>
      <w:r w:rsidR="00406079" w:rsidRPr="00DB3A6F">
        <w:rPr>
          <w:rFonts w:ascii="Times New Roman" w:hAnsi="Times New Roman"/>
        </w:rPr>
        <w:t xml:space="preserve">Students could then continue this pattern </w:t>
      </w:r>
      <w:r w:rsidR="008D6072" w:rsidRPr="00DB3A6F">
        <w:rPr>
          <w:rFonts w:ascii="Times New Roman" w:hAnsi="Times New Roman"/>
        </w:rPr>
        <w:t xml:space="preserve">for tripling the dimensions </w:t>
      </w:r>
      <w:r w:rsidR="00406079" w:rsidRPr="00DB3A6F">
        <w:rPr>
          <w:rFonts w:ascii="Times New Roman" w:hAnsi="Times New Roman"/>
        </w:rPr>
        <w:t xml:space="preserve">and draw the related </w:t>
      </w:r>
      <w:r w:rsidR="00054CF3" w:rsidRPr="00DB3A6F">
        <w:rPr>
          <w:rFonts w:ascii="Times New Roman" w:hAnsi="Times New Roman"/>
        </w:rPr>
        <w:t>isometric images to foster their</w:t>
      </w:r>
      <w:r w:rsidR="00406079" w:rsidRPr="00DB3A6F">
        <w:rPr>
          <w:rFonts w:ascii="Times New Roman" w:hAnsi="Times New Roman"/>
        </w:rPr>
        <w:t xml:space="preserve"> understanding</w:t>
      </w:r>
      <w:r w:rsidR="00BF4C90" w:rsidRPr="00DB3A6F">
        <w:rPr>
          <w:rFonts w:ascii="Times New Roman" w:hAnsi="Times New Roman"/>
        </w:rPr>
        <w:t xml:space="preserve">. </w:t>
      </w:r>
      <w:r w:rsidR="00172E67" w:rsidRPr="00DB3A6F">
        <w:rPr>
          <w:rFonts w:ascii="Times New Roman" w:hAnsi="Times New Roman"/>
        </w:rPr>
        <w:t>When tripling, t</w:t>
      </w:r>
      <w:r w:rsidR="00BF4C90" w:rsidRPr="00DB3A6F">
        <w:rPr>
          <w:rFonts w:ascii="Times New Roman" w:hAnsi="Times New Roman"/>
        </w:rPr>
        <w:t>he scale factor would be 3</w:t>
      </w:r>
      <w:r w:rsidR="00997D5A" w:rsidRPr="00DB3A6F">
        <w:rPr>
          <w:rFonts w:ascii="Times New Roman" w:hAnsi="Times New Roman"/>
        </w:rPr>
        <w:t xml:space="preserve"> and</w:t>
      </w:r>
      <w:r w:rsidR="00BF4C90" w:rsidRPr="00DB3A6F">
        <w:rPr>
          <w:rFonts w:ascii="Times New Roman" w:hAnsi="Times New Roman"/>
        </w:rPr>
        <w:t xml:space="preserve"> 3</w:t>
      </w:r>
      <w:r w:rsidR="00BF4C90" w:rsidRPr="00DB3A6F">
        <w:rPr>
          <w:rFonts w:ascii="Times New Roman" w:hAnsi="Times New Roman"/>
          <w:vertAlign w:val="superscript"/>
        </w:rPr>
        <w:t>3</w:t>
      </w:r>
      <w:r w:rsidR="00BF4C90" w:rsidRPr="00DB3A6F">
        <w:rPr>
          <w:rFonts w:ascii="Times New Roman" w:hAnsi="Times New Roman"/>
        </w:rPr>
        <w:t xml:space="preserve"> </w:t>
      </w:r>
      <w:r w:rsidR="00997D5A" w:rsidRPr="00DB3A6F">
        <w:rPr>
          <w:rFonts w:ascii="Times New Roman" w:hAnsi="Times New Roman"/>
        </w:rPr>
        <w:t xml:space="preserve">= 27, so </w:t>
      </w:r>
      <w:r w:rsidR="00BF4C90" w:rsidRPr="00DB3A6F">
        <w:rPr>
          <w:rFonts w:ascii="Times New Roman" w:hAnsi="Times New Roman"/>
        </w:rPr>
        <w:t xml:space="preserve">32(27) = </w:t>
      </w:r>
      <w:r w:rsidR="00997D5A" w:rsidRPr="00DB3A6F">
        <w:rPr>
          <w:rFonts w:ascii="Times New Roman" w:hAnsi="Times New Roman"/>
        </w:rPr>
        <w:t xml:space="preserve">864 </w:t>
      </w:r>
      <w:r w:rsidR="00BF4C90" w:rsidRPr="00DB3A6F">
        <w:rPr>
          <w:rFonts w:ascii="Times New Roman" w:hAnsi="Times New Roman"/>
        </w:rPr>
        <w:t>ft</w:t>
      </w:r>
      <w:r w:rsidR="00BF4C90" w:rsidRPr="00DB3A6F">
        <w:rPr>
          <w:rFonts w:ascii="Times New Roman" w:hAnsi="Times New Roman"/>
          <w:vertAlign w:val="superscript"/>
        </w:rPr>
        <w:t>3</w:t>
      </w:r>
      <w:r w:rsidR="00406079" w:rsidRPr="00DB3A6F">
        <w:rPr>
          <w:rFonts w:ascii="Times New Roman" w:hAnsi="Times New Roman"/>
        </w:rPr>
        <w:t xml:space="preserve">. </w:t>
      </w:r>
    </w:p>
    <w:p w:rsidR="00DB3A6F" w:rsidRDefault="007858F2" w:rsidP="00DC72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B3A6F">
        <w:rPr>
          <w:rFonts w:ascii="Times New Roman" w:hAnsi="Times New Roman"/>
        </w:rPr>
        <w:t xml:space="preserve">Students could also determine the cost of the soil </w:t>
      </w:r>
      <w:r w:rsidR="005A1BCF" w:rsidRPr="00DB3A6F">
        <w:rPr>
          <w:rFonts w:ascii="Times New Roman" w:hAnsi="Times New Roman"/>
        </w:rPr>
        <w:t xml:space="preserve">needed </w:t>
      </w:r>
      <w:r w:rsidRPr="00DB3A6F">
        <w:rPr>
          <w:rFonts w:ascii="Times New Roman" w:hAnsi="Times New Roman"/>
        </w:rPr>
        <w:t>to fill these beds.</w:t>
      </w:r>
      <w:r w:rsidR="00DB3A6F" w:rsidRPr="00DB3A6F">
        <w:rPr>
          <w:rFonts w:ascii="Times New Roman" w:hAnsi="Times New Roman"/>
        </w:rPr>
        <w:t xml:space="preserve"> Cost for doubling = </w:t>
      </w:r>
      <w:r w:rsidR="00320854">
        <w:rPr>
          <w:rFonts w:ascii="Times New Roman" w:hAnsi="Times New Roman"/>
        </w:rPr>
        <w:t>$</w:t>
      </w:r>
      <w:r w:rsidR="00DB3A6F" w:rsidRPr="00DB3A6F">
        <w:rPr>
          <w:rFonts w:ascii="Times New Roman" w:hAnsi="Times New Roman"/>
        </w:rPr>
        <w:t>25(256/27)</w:t>
      </w:r>
      <w:r w:rsidR="00320854">
        <w:rPr>
          <w:rFonts w:ascii="Times New Roman" w:hAnsi="Times New Roman"/>
        </w:rPr>
        <w:t xml:space="preserve"> and tripling = $</w:t>
      </w:r>
      <w:r w:rsidR="00DB3A6F" w:rsidRPr="00DB3A6F">
        <w:rPr>
          <w:rFonts w:ascii="Times New Roman" w:hAnsi="Times New Roman"/>
        </w:rPr>
        <w:t>25(864/27).</w:t>
      </w:r>
      <w:r w:rsidR="00C06EF3">
        <w:rPr>
          <w:rFonts w:ascii="Times New Roman" w:hAnsi="Times New Roman"/>
        </w:rPr>
        <w:t xml:space="preserve"> Students could also determine this for each incremental increase by a scale factor of 1.5, as listed in the table.</w:t>
      </w:r>
    </w:p>
    <w:p w:rsidR="007D6750" w:rsidRDefault="007D6750" w:rsidP="004B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Solution to Question #10</w:t>
      </w:r>
    </w:p>
    <w:p w:rsidR="007D6750" w:rsidRDefault="007D6750" w:rsidP="004B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4539" w:rsidRPr="007D6750" w:rsidRDefault="007D6750" w:rsidP="004B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</w:rPr>
      </w:pPr>
      <w:r w:rsidRPr="007D6750">
        <w:rPr>
          <w:rFonts w:ascii="Times New Roman" w:hAnsi="Times New Roman"/>
          <w:i/>
        </w:rPr>
        <w:t xml:space="preserve">Students should draw the net on graph or grid paper in order to see that the surface area = </w:t>
      </w:r>
      <w:r>
        <w:rPr>
          <w:rFonts w:ascii="Times New Roman" w:hAnsi="Times New Roman"/>
          <w:i/>
        </w:rPr>
        <w:t xml:space="preserve">88 </w:t>
      </w:r>
      <w:r w:rsidRPr="007D6750">
        <w:rPr>
          <w:rFonts w:ascii="Times New Roman" w:hAnsi="Times New Roman"/>
          <w:i/>
        </w:rPr>
        <w:t>units</w:t>
      </w:r>
      <w:r>
        <w:rPr>
          <w:rFonts w:ascii="Times New Roman" w:hAnsi="Times New Roman"/>
          <w:i/>
        </w:rPr>
        <w:t>.</w:t>
      </w:r>
    </w:p>
    <w:p w:rsidR="006B2C19" w:rsidRDefault="006B2C19" w:rsidP="004B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4B04E5" w:rsidRDefault="006B2C19" w:rsidP="004B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C1E0D" wp14:editId="7259CA63">
                <wp:simplePos x="0" y="0"/>
                <wp:positionH relativeFrom="column">
                  <wp:posOffset>1224915</wp:posOffset>
                </wp:positionH>
                <wp:positionV relativeFrom="paragraph">
                  <wp:posOffset>26670</wp:posOffset>
                </wp:positionV>
                <wp:extent cx="771525" cy="1016318"/>
                <wp:effectExtent l="0" t="0" r="28575" b="127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10163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96.45pt;margin-top:2.1pt;width:60.75pt;height:8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" filled="f" strokecolor="black [3213]" strokeweight="2pt"/>
            </w:pict>
          </mc:Fallback>
        </mc:AlternateContent>
      </w:r>
    </w:p>
    <w:p w:rsidR="004B04E5" w:rsidRDefault="004B04E5" w:rsidP="006B2C1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 = 8</w:t>
      </w:r>
    </w:p>
    <w:p w:rsidR="004B04E5" w:rsidRDefault="004B04E5" w:rsidP="006B2C1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 = 4</w:t>
      </w:r>
    </w:p>
    <w:p w:rsidR="00F44539" w:rsidRDefault="004B04E5" w:rsidP="006B2C1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h = 1</w:t>
      </w:r>
    </w:p>
    <w:p w:rsidR="006B2C19" w:rsidRPr="006B2C19" w:rsidRDefault="006B2C19" w:rsidP="006B2C1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Arial" w:hAnsi="Arial" w:cs="Arial"/>
          <w:sz w:val="32"/>
          <w:szCs w:val="32"/>
        </w:rPr>
      </w:pPr>
    </w:p>
    <w:p w:rsidR="004B04E5" w:rsidRDefault="004B04E5" w:rsidP="00F445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4539" w:rsidRPr="00DB3A6F" w:rsidRDefault="004B04E5" w:rsidP="006B2C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458FBDF3" wp14:editId="3676DB36">
            <wp:extent cx="3838575" cy="3399879"/>
            <wp:effectExtent l="0" t="0" r="0" b="0"/>
            <wp:docPr id="5" name="Picture 5" descr="https://share.ehs.uen.org/sites/default/files/images/rrp_n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are.ehs.uen.org/sites/default/files/images/rrp_ne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572" cy="340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4539" w:rsidRPr="00DB3A6F" w:rsidSect="00492359"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493C"/>
    <w:multiLevelType w:val="hybridMultilevel"/>
    <w:tmpl w:val="CF849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12EAD"/>
    <w:multiLevelType w:val="hybridMultilevel"/>
    <w:tmpl w:val="A4723D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4247F7"/>
    <w:multiLevelType w:val="hybridMultilevel"/>
    <w:tmpl w:val="F7CCD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E3B8F"/>
    <w:multiLevelType w:val="hybridMultilevel"/>
    <w:tmpl w:val="3C062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765622"/>
    <w:multiLevelType w:val="hybridMultilevel"/>
    <w:tmpl w:val="3CA053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692"/>
    <w:rsid w:val="00022FD3"/>
    <w:rsid w:val="00034B08"/>
    <w:rsid w:val="00043B74"/>
    <w:rsid w:val="00050E99"/>
    <w:rsid w:val="00054CF3"/>
    <w:rsid w:val="00055611"/>
    <w:rsid w:val="00060462"/>
    <w:rsid w:val="000723A9"/>
    <w:rsid w:val="0007652B"/>
    <w:rsid w:val="00090A5B"/>
    <w:rsid w:val="000A7DBF"/>
    <w:rsid w:val="000B409E"/>
    <w:rsid w:val="000B65B3"/>
    <w:rsid w:val="000C56E8"/>
    <w:rsid w:val="000E1AEF"/>
    <w:rsid w:val="000F509A"/>
    <w:rsid w:val="00101A3B"/>
    <w:rsid w:val="0011019B"/>
    <w:rsid w:val="00113F15"/>
    <w:rsid w:val="00114490"/>
    <w:rsid w:val="001354E9"/>
    <w:rsid w:val="0013601D"/>
    <w:rsid w:val="0015197B"/>
    <w:rsid w:val="001618E5"/>
    <w:rsid w:val="001721FA"/>
    <w:rsid w:val="00172E67"/>
    <w:rsid w:val="00174AA1"/>
    <w:rsid w:val="00196545"/>
    <w:rsid w:val="00197F42"/>
    <w:rsid w:val="001A4198"/>
    <w:rsid w:val="001B1779"/>
    <w:rsid w:val="001B20AE"/>
    <w:rsid w:val="001B77F6"/>
    <w:rsid w:val="001C12C7"/>
    <w:rsid w:val="001C1CF6"/>
    <w:rsid w:val="001C43F8"/>
    <w:rsid w:val="001D181A"/>
    <w:rsid w:val="001E1D60"/>
    <w:rsid w:val="001E57D2"/>
    <w:rsid w:val="001F6EAC"/>
    <w:rsid w:val="00216E0B"/>
    <w:rsid w:val="00253735"/>
    <w:rsid w:val="00263AAA"/>
    <w:rsid w:val="00265897"/>
    <w:rsid w:val="00296325"/>
    <w:rsid w:val="002A3375"/>
    <w:rsid w:val="002A503B"/>
    <w:rsid w:val="002E04C0"/>
    <w:rsid w:val="002F5732"/>
    <w:rsid w:val="002F5C51"/>
    <w:rsid w:val="002F6579"/>
    <w:rsid w:val="003024AE"/>
    <w:rsid w:val="00306490"/>
    <w:rsid w:val="00320854"/>
    <w:rsid w:val="00333590"/>
    <w:rsid w:val="00340807"/>
    <w:rsid w:val="003563DF"/>
    <w:rsid w:val="003574E1"/>
    <w:rsid w:val="003A278A"/>
    <w:rsid w:val="003B6AD6"/>
    <w:rsid w:val="003D1AC5"/>
    <w:rsid w:val="003D28AC"/>
    <w:rsid w:val="003E3094"/>
    <w:rsid w:val="00401223"/>
    <w:rsid w:val="00406079"/>
    <w:rsid w:val="004248E8"/>
    <w:rsid w:val="0043626A"/>
    <w:rsid w:val="0045786A"/>
    <w:rsid w:val="004640DF"/>
    <w:rsid w:val="00465125"/>
    <w:rsid w:val="00465796"/>
    <w:rsid w:val="0048284F"/>
    <w:rsid w:val="00483E60"/>
    <w:rsid w:val="00492359"/>
    <w:rsid w:val="0049345F"/>
    <w:rsid w:val="004938E0"/>
    <w:rsid w:val="004A60BF"/>
    <w:rsid w:val="004B04E5"/>
    <w:rsid w:val="004D03E4"/>
    <w:rsid w:val="004D4CDE"/>
    <w:rsid w:val="004E17B0"/>
    <w:rsid w:val="004E43BE"/>
    <w:rsid w:val="004E4EA0"/>
    <w:rsid w:val="004F25DD"/>
    <w:rsid w:val="0050303A"/>
    <w:rsid w:val="005033D1"/>
    <w:rsid w:val="005054B9"/>
    <w:rsid w:val="00507DA1"/>
    <w:rsid w:val="00510BFC"/>
    <w:rsid w:val="0052286B"/>
    <w:rsid w:val="00531FC7"/>
    <w:rsid w:val="00537227"/>
    <w:rsid w:val="00542887"/>
    <w:rsid w:val="00544C10"/>
    <w:rsid w:val="0054575B"/>
    <w:rsid w:val="005572D7"/>
    <w:rsid w:val="005579B3"/>
    <w:rsid w:val="00560AE1"/>
    <w:rsid w:val="00564E1D"/>
    <w:rsid w:val="005744EE"/>
    <w:rsid w:val="005829C5"/>
    <w:rsid w:val="005849E5"/>
    <w:rsid w:val="00591AD7"/>
    <w:rsid w:val="005929F8"/>
    <w:rsid w:val="005946B0"/>
    <w:rsid w:val="00595059"/>
    <w:rsid w:val="00595C7B"/>
    <w:rsid w:val="005A1BCF"/>
    <w:rsid w:val="005A4498"/>
    <w:rsid w:val="005D010F"/>
    <w:rsid w:val="005D246A"/>
    <w:rsid w:val="005D279A"/>
    <w:rsid w:val="005D2DB1"/>
    <w:rsid w:val="005D5361"/>
    <w:rsid w:val="005E3692"/>
    <w:rsid w:val="005E72EA"/>
    <w:rsid w:val="005F1AF8"/>
    <w:rsid w:val="005F3D16"/>
    <w:rsid w:val="005F6821"/>
    <w:rsid w:val="00602C5F"/>
    <w:rsid w:val="00617B98"/>
    <w:rsid w:val="00670593"/>
    <w:rsid w:val="0068491B"/>
    <w:rsid w:val="00684DD7"/>
    <w:rsid w:val="0069062F"/>
    <w:rsid w:val="006934A6"/>
    <w:rsid w:val="006A078B"/>
    <w:rsid w:val="006B2C19"/>
    <w:rsid w:val="006C0C6F"/>
    <w:rsid w:val="006C6A4F"/>
    <w:rsid w:val="006D69C9"/>
    <w:rsid w:val="006E515D"/>
    <w:rsid w:val="006F7ABF"/>
    <w:rsid w:val="00702C2F"/>
    <w:rsid w:val="00711AF8"/>
    <w:rsid w:val="007638D7"/>
    <w:rsid w:val="007650CF"/>
    <w:rsid w:val="00776B0D"/>
    <w:rsid w:val="007858F2"/>
    <w:rsid w:val="00794649"/>
    <w:rsid w:val="007A06E0"/>
    <w:rsid w:val="007C0719"/>
    <w:rsid w:val="007C36A6"/>
    <w:rsid w:val="007C5E92"/>
    <w:rsid w:val="007C6713"/>
    <w:rsid w:val="007D6750"/>
    <w:rsid w:val="00806B10"/>
    <w:rsid w:val="008103AF"/>
    <w:rsid w:val="008132A3"/>
    <w:rsid w:val="00815D38"/>
    <w:rsid w:val="00815E49"/>
    <w:rsid w:val="008234B3"/>
    <w:rsid w:val="0083281D"/>
    <w:rsid w:val="00840204"/>
    <w:rsid w:val="00846FD4"/>
    <w:rsid w:val="008502B7"/>
    <w:rsid w:val="00850D49"/>
    <w:rsid w:val="008573FA"/>
    <w:rsid w:val="00864B3B"/>
    <w:rsid w:val="00876A51"/>
    <w:rsid w:val="008775E9"/>
    <w:rsid w:val="008800B4"/>
    <w:rsid w:val="008875EF"/>
    <w:rsid w:val="008919BC"/>
    <w:rsid w:val="008B3578"/>
    <w:rsid w:val="008C54E8"/>
    <w:rsid w:val="008C6D14"/>
    <w:rsid w:val="008D6072"/>
    <w:rsid w:val="008F716A"/>
    <w:rsid w:val="00900A82"/>
    <w:rsid w:val="00901AB8"/>
    <w:rsid w:val="0091118C"/>
    <w:rsid w:val="00911D53"/>
    <w:rsid w:val="009167CC"/>
    <w:rsid w:val="00920B55"/>
    <w:rsid w:val="009323A7"/>
    <w:rsid w:val="009348A5"/>
    <w:rsid w:val="009659FD"/>
    <w:rsid w:val="009722D9"/>
    <w:rsid w:val="00974F20"/>
    <w:rsid w:val="00997D5A"/>
    <w:rsid w:val="009A3E1E"/>
    <w:rsid w:val="009D50EA"/>
    <w:rsid w:val="009E2D26"/>
    <w:rsid w:val="009E4094"/>
    <w:rsid w:val="009E739B"/>
    <w:rsid w:val="009F1258"/>
    <w:rsid w:val="009F42EC"/>
    <w:rsid w:val="00A1675B"/>
    <w:rsid w:val="00A23F32"/>
    <w:rsid w:val="00A27FFE"/>
    <w:rsid w:val="00A42960"/>
    <w:rsid w:val="00A44C7A"/>
    <w:rsid w:val="00A519B8"/>
    <w:rsid w:val="00A570EE"/>
    <w:rsid w:val="00A57D5C"/>
    <w:rsid w:val="00A63A3C"/>
    <w:rsid w:val="00A74A2A"/>
    <w:rsid w:val="00A75EAF"/>
    <w:rsid w:val="00A905CF"/>
    <w:rsid w:val="00A91B8A"/>
    <w:rsid w:val="00A95C6D"/>
    <w:rsid w:val="00AA078B"/>
    <w:rsid w:val="00AB1DDF"/>
    <w:rsid w:val="00AB3D54"/>
    <w:rsid w:val="00AE4FC0"/>
    <w:rsid w:val="00AE5335"/>
    <w:rsid w:val="00AE795A"/>
    <w:rsid w:val="00AF0D32"/>
    <w:rsid w:val="00AF6E44"/>
    <w:rsid w:val="00B031C2"/>
    <w:rsid w:val="00B03D79"/>
    <w:rsid w:val="00B1044C"/>
    <w:rsid w:val="00B14012"/>
    <w:rsid w:val="00B479A6"/>
    <w:rsid w:val="00B553BD"/>
    <w:rsid w:val="00B554A3"/>
    <w:rsid w:val="00B57662"/>
    <w:rsid w:val="00B72AC2"/>
    <w:rsid w:val="00B73833"/>
    <w:rsid w:val="00B77DB5"/>
    <w:rsid w:val="00B82118"/>
    <w:rsid w:val="00B964AC"/>
    <w:rsid w:val="00BB2173"/>
    <w:rsid w:val="00BD0579"/>
    <w:rsid w:val="00BD0AFE"/>
    <w:rsid w:val="00BD6A40"/>
    <w:rsid w:val="00BE0982"/>
    <w:rsid w:val="00BF03FF"/>
    <w:rsid w:val="00BF4C90"/>
    <w:rsid w:val="00BF599E"/>
    <w:rsid w:val="00C00B34"/>
    <w:rsid w:val="00C06EF3"/>
    <w:rsid w:val="00C125A3"/>
    <w:rsid w:val="00C14207"/>
    <w:rsid w:val="00C30CF5"/>
    <w:rsid w:val="00C37528"/>
    <w:rsid w:val="00C4388D"/>
    <w:rsid w:val="00C56FD1"/>
    <w:rsid w:val="00C632F4"/>
    <w:rsid w:val="00C82C3A"/>
    <w:rsid w:val="00C90A93"/>
    <w:rsid w:val="00C9285F"/>
    <w:rsid w:val="00CA071E"/>
    <w:rsid w:val="00CA5A81"/>
    <w:rsid w:val="00CA75BB"/>
    <w:rsid w:val="00CC7FFC"/>
    <w:rsid w:val="00CE2AB6"/>
    <w:rsid w:val="00CF0E7D"/>
    <w:rsid w:val="00CF1E3E"/>
    <w:rsid w:val="00CF63CB"/>
    <w:rsid w:val="00D03788"/>
    <w:rsid w:val="00D1049A"/>
    <w:rsid w:val="00D118CC"/>
    <w:rsid w:val="00D11ADA"/>
    <w:rsid w:val="00D2633C"/>
    <w:rsid w:val="00D26AF0"/>
    <w:rsid w:val="00D325C9"/>
    <w:rsid w:val="00D47C16"/>
    <w:rsid w:val="00D53118"/>
    <w:rsid w:val="00D61289"/>
    <w:rsid w:val="00D84EFC"/>
    <w:rsid w:val="00DB148C"/>
    <w:rsid w:val="00DB149F"/>
    <w:rsid w:val="00DB3A6F"/>
    <w:rsid w:val="00DB4480"/>
    <w:rsid w:val="00DC72A7"/>
    <w:rsid w:val="00DE5FAA"/>
    <w:rsid w:val="00E07300"/>
    <w:rsid w:val="00E11B54"/>
    <w:rsid w:val="00E20E61"/>
    <w:rsid w:val="00E25712"/>
    <w:rsid w:val="00E52A2E"/>
    <w:rsid w:val="00E6347B"/>
    <w:rsid w:val="00E731BF"/>
    <w:rsid w:val="00E75C6F"/>
    <w:rsid w:val="00E87682"/>
    <w:rsid w:val="00E910C4"/>
    <w:rsid w:val="00E92357"/>
    <w:rsid w:val="00E92667"/>
    <w:rsid w:val="00E936D0"/>
    <w:rsid w:val="00E9404F"/>
    <w:rsid w:val="00EA714C"/>
    <w:rsid w:val="00EB1726"/>
    <w:rsid w:val="00EB63B0"/>
    <w:rsid w:val="00ED24D4"/>
    <w:rsid w:val="00ED6801"/>
    <w:rsid w:val="00EF5AA7"/>
    <w:rsid w:val="00EF5C64"/>
    <w:rsid w:val="00EF6322"/>
    <w:rsid w:val="00F12BF3"/>
    <w:rsid w:val="00F13ECA"/>
    <w:rsid w:val="00F24D5D"/>
    <w:rsid w:val="00F30DCF"/>
    <w:rsid w:val="00F376B3"/>
    <w:rsid w:val="00F4341A"/>
    <w:rsid w:val="00F44539"/>
    <w:rsid w:val="00F467F9"/>
    <w:rsid w:val="00F74A81"/>
    <w:rsid w:val="00F8567C"/>
    <w:rsid w:val="00FD082A"/>
    <w:rsid w:val="00FF57E9"/>
    <w:rsid w:val="00F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52A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281D"/>
    <w:pPr>
      <w:ind w:left="720"/>
      <w:contextualSpacing/>
    </w:pPr>
  </w:style>
  <w:style w:type="table" w:styleId="TableGrid">
    <w:name w:val="Table Grid"/>
    <w:basedOn w:val="TableNormal"/>
    <w:uiPriority w:val="59"/>
    <w:rsid w:val="00BB2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4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52A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281D"/>
    <w:pPr>
      <w:ind w:left="720"/>
      <w:contextualSpacing/>
    </w:pPr>
  </w:style>
  <w:style w:type="table" w:styleId="TableGrid">
    <w:name w:val="Table Grid"/>
    <w:basedOn w:val="TableNormal"/>
    <w:uiPriority w:val="59"/>
    <w:rsid w:val="00BB2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DB335-E98B-4EE8-974D-C7C902E55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Gwinnett County Public Schools</Company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Whaley, Kenneth</dc:creator>
  <cp:lastModifiedBy>Walker, Brandon</cp:lastModifiedBy>
  <cp:revision>2</cp:revision>
  <dcterms:created xsi:type="dcterms:W3CDTF">2013-12-16T19:17:00Z</dcterms:created>
  <dcterms:modified xsi:type="dcterms:W3CDTF">2013-12-16T19:17:00Z</dcterms:modified>
</cp:coreProperties>
</file>